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D3F24" w14:textId="77777777" w:rsidR="00093140" w:rsidRPr="00516FDF" w:rsidRDefault="00093140">
      <w:pPr>
        <w:ind w:firstLine="0"/>
        <w:rPr>
          <w:lang w:val="ru-RU"/>
        </w:rPr>
      </w:pPr>
    </w:p>
    <w:p w14:paraId="416C3613" w14:textId="77777777" w:rsidR="00093140" w:rsidRPr="00516FDF" w:rsidRDefault="00093140">
      <w:pPr>
        <w:ind w:firstLine="0"/>
        <w:rPr>
          <w:lang w:val="ru-RU"/>
        </w:rPr>
      </w:pPr>
    </w:p>
    <w:p w14:paraId="6F634340" w14:textId="77777777" w:rsidR="00093140" w:rsidRPr="00516FDF" w:rsidRDefault="00093140">
      <w:pPr>
        <w:ind w:firstLine="0"/>
        <w:rPr>
          <w:lang w:val="ru-RU"/>
        </w:rPr>
      </w:pPr>
    </w:p>
    <w:p w14:paraId="4E17F1F9" w14:textId="77777777" w:rsidR="00093140" w:rsidRPr="00516FDF" w:rsidRDefault="00093140">
      <w:pPr>
        <w:ind w:firstLine="0"/>
        <w:rPr>
          <w:lang w:val="ru-RU"/>
        </w:rPr>
      </w:pPr>
    </w:p>
    <w:p w14:paraId="07AAC3E3" w14:textId="77777777" w:rsidR="00E702E3" w:rsidRPr="00516FDF" w:rsidRDefault="00E702E3">
      <w:pPr>
        <w:ind w:firstLine="0"/>
        <w:rPr>
          <w:lang w:val="ru-RU"/>
        </w:rPr>
      </w:pPr>
    </w:p>
    <w:p w14:paraId="3D299A8E" w14:textId="77777777" w:rsidR="00E702E3" w:rsidRPr="00516FDF" w:rsidRDefault="00E702E3">
      <w:pPr>
        <w:ind w:firstLine="0"/>
        <w:rPr>
          <w:lang w:val="ru-RU"/>
        </w:rPr>
      </w:pPr>
    </w:p>
    <w:p w14:paraId="001B112E" w14:textId="77777777" w:rsidR="00E702E3" w:rsidRPr="00516FDF" w:rsidRDefault="00E702E3">
      <w:pPr>
        <w:ind w:firstLine="0"/>
        <w:rPr>
          <w:lang w:val="ru-RU"/>
        </w:rPr>
      </w:pPr>
    </w:p>
    <w:p w14:paraId="296ED227" w14:textId="77777777" w:rsidR="00E702E3" w:rsidRPr="00516FDF" w:rsidRDefault="00E702E3">
      <w:pPr>
        <w:ind w:firstLine="0"/>
        <w:rPr>
          <w:lang w:val="ru-RU"/>
        </w:rPr>
      </w:pPr>
    </w:p>
    <w:p w14:paraId="1B80DDBD" w14:textId="77777777" w:rsidR="00E702E3" w:rsidRPr="00516FDF" w:rsidRDefault="00E702E3">
      <w:pPr>
        <w:ind w:firstLine="0"/>
        <w:rPr>
          <w:lang w:val="ru-RU"/>
        </w:rPr>
      </w:pPr>
    </w:p>
    <w:p w14:paraId="39C76D08" w14:textId="77777777" w:rsidR="00E702E3" w:rsidRPr="00516FDF" w:rsidRDefault="00E702E3">
      <w:pPr>
        <w:ind w:firstLine="0"/>
        <w:rPr>
          <w:lang w:val="ru-RU"/>
        </w:rPr>
      </w:pPr>
    </w:p>
    <w:p w14:paraId="32AEAFC9" w14:textId="77777777" w:rsidR="00E702E3" w:rsidRPr="00516FDF" w:rsidRDefault="00E702E3">
      <w:pPr>
        <w:ind w:firstLine="0"/>
        <w:rPr>
          <w:lang w:val="ru-RU"/>
        </w:rPr>
      </w:pPr>
    </w:p>
    <w:p w14:paraId="729A90BA" w14:textId="77777777" w:rsidR="00E702E3" w:rsidRPr="00516FDF" w:rsidRDefault="00E702E3">
      <w:pPr>
        <w:ind w:firstLine="0"/>
        <w:rPr>
          <w:lang w:val="ru-RU"/>
        </w:rPr>
      </w:pPr>
    </w:p>
    <w:p w14:paraId="2EAF2030" w14:textId="77777777" w:rsidR="00E702E3" w:rsidRPr="00516FDF" w:rsidRDefault="00E702E3">
      <w:pPr>
        <w:ind w:firstLine="0"/>
        <w:rPr>
          <w:lang w:val="ru-RU"/>
        </w:rPr>
      </w:pPr>
    </w:p>
    <w:p w14:paraId="0F72AB94" w14:textId="77777777" w:rsidR="00E702E3" w:rsidRPr="00516FDF" w:rsidRDefault="00E702E3">
      <w:pPr>
        <w:ind w:firstLine="0"/>
        <w:rPr>
          <w:lang w:val="ru-RU"/>
        </w:rPr>
      </w:pPr>
    </w:p>
    <w:p w14:paraId="3D2D13F3" w14:textId="77777777" w:rsidR="00093140" w:rsidRPr="00516FDF" w:rsidRDefault="00093140">
      <w:pPr>
        <w:ind w:firstLine="0"/>
        <w:rPr>
          <w:lang w:val="ru-RU"/>
        </w:rPr>
      </w:pPr>
    </w:p>
    <w:p w14:paraId="05631A30" w14:textId="77777777" w:rsidR="00093140" w:rsidRPr="00516FDF" w:rsidRDefault="00093140">
      <w:pPr>
        <w:ind w:firstLine="0"/>
        <w:rPr>
          <w:lang w:val="ru-RU"/>
        </w:rPr>
      </w:pPr>
    </w:p>
    <w:p w14:paraId="45F04CCC" w14:textId="77777777" w:rsidR="00093140" w:rsidRPr="00516FDF" w:rsidRDefault="00093140">
      <w:pPr>
        <w:ind w:firstLine="0"/>
        <w:rPr>
          <w:lang w:val="ru-RU"/>
        </w:rPr>
      </w:pPr>
    </w:p>
    <w:p w14:paraId="2EBF1224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b/>
          <w:sz w:val="36"/>
          <w:lang w:val="ru-RU"/>
        </w:rPr>
        <w:t>МЕТОДИЧЕСКИЕ РЕКОМЕНДАЦИИ</w:t>
      </w:r>
    </w:p>
    <w:p w14:paraId="7327B55C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b/>
          <w:sz w:val="32"/>
          <w:lang w:val="ru-RU"/>
        </w:rPr>
        <w:t>ПО ПРОФИЛАКТИКЕ ВОВЛЕЧЕНИЯ НЕСОВЕРШЕННОЛЕТНИХ</w:t>
      </w:r>
    </w:p>
    <w:p w14:paraId="556572CC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b/>
          <w:sz w:val="32"/>
          <w:lang w:val="ru-RU"/>
        </w:rPr>
        <w:t>В ПРОТИВОПРАВНУЮ ДЕЯТЕЛЬНОСТЬ ЧЕРЕЗ ИНТЕРНЕТ</w:t>
      </w:r>
    </w:p>
    <w:p w14:paraId="2FF1D700" w14:textId="77777777" w:rsidR="00093140" w:rsidRPr="00516FDF" w:rsidRDefault="00093140">
      <w:pPr>
        <w:ind w:firstLine="0"/>
        <w:rPr>
          <w:lang w:val="ru-RU"/>
        </w:rPr>
      </w:pPr>
    </w:p>
    <w:p w14:paraId="6BD1DB23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lang w:val="ru-RU"/>
        </w:rPr>
        <w:t>Для использования в профилактической работе</w:t>
      </w:r>
    </w:p>
    <w:p w14:paraId="6CD0BA22" w14:textId="77777777" w:rsidR="00093140" w:rsidRPr="00516FDF" w:rsidRDefault="00093140">
      <w:pPr>
        <w:ind w:firstLine="0"/>
        <w:rPr>
          <w:lang w:val="ru-RU"/>
        </w:rPr>
      </w:pPr>
    </w:p>
    <w:p w14:paraId="1E81A443" w14:textId="77777777" w:rsidR="00093140" w:rsidRPr="00516FDF" w:rsidRDefault="00093140">
      <w:pPr>
        <w:ind w:firstLine="0"/>
        <w:rPr>
          <w:lang w:val="ru-RU"/>
        </w:rPr>
      </w:pPr>
    </w:p>
    <w:p w14:paraId="6E876632" w14:textId="77777777" w:rsidR="00093140" w:rsidRPr="00516FDF" w:rsidRDefault="00093140">
      <w:pPr>
        <w:ind w:firstLine="0"/>
        <w:rPr>
          <w:lang w:val="ru-RU"/>
        </w:rPr>
      </w:pPr>
    </w:p>
    <w:p w14:paraId="5B686D6B" w14:textId="77777777" w:rsidR="00093140" w:rsidRPr="00516FDF" w:rsidRDefault="00093140">
      <w:pPr>
        <w:ind w:firstLine="0"/>
        <w:rPr>
          <w:lang w:val="ru-RU"/>
        </w:rPr>
      </w:pPr>
    </w:p>
    <w:p w14:paraId="503A9962" w14:textId="77777777" w:rsidR="00093140" w:rsidRPr="00516FDF" w:rsidRDefault="00093140">
      <w:pPr>
        <w:ind w:firstLine="0"/>
        <w:rPr>
          <w:lang w:val="ru-RU"/>
        </w:rPr>
      </w:pPr>
    </w:p>
    <w:p w14:paraId="731B1393" w14:textId="77777777" w:rsidR="00093140" w:rsidRPr="00516FDF" w:rsidRDefault="00093140">
      <w:pPr>
        <w:ind w:firstLine="0"/>
        <w:rPr>
          <w:lang w:val="ru-RU"/>
        </w:rPr>
      </w:pPr>
    </w:p>
    <w:p w14:paraId="70CAD979" w14:textId="77777777" w:rsidR="00E702E3" w:rsidRPr="00516FDF" w:rsidRDefault="00E702E3">
      <w:pPr>
        <w:ind w:firstLine="0"/>
        <w:rPr>
          <w:lang w:val="ru-RU"/>
        </w:rPr>
      </w:pPr>
    </w:p>
    <w:p w14:paraId="3105E687" w14:textId="77777777" w:rsidR="00E702E3" w:rsidRPr="00516FDF" w:rsidRDefault="00E702E3">
      <w:pPr>
        <w:ind w:firstLine="0"/>
        <w:rPr>
          <w:lang w:val="ru-RU"/>
        </w:rPr>
      </w:pPr>
    </w:p>
    <w:p w14:paraId="4A698E5A" w14:textId="77777777" w:rsidR="00E702E3" w:rsidRPr="00516FDF" w:rsidRDefault="00E702E3">
      <w:pPr>
        <w:ind w:firstLine="0"/>
        <w:rPr>
          <w:lang w:val="ru-RU"/>
        </w:rPr>
      </w:pPr>
    </w:p>
    <w:p w14:paraId="4E86ED35" w14:textId="77777777" w:rsidR="00E702E3" w:rsidRPr="00516FDF" w:rsidRDefault="00E702E3">
      <w:pPr>
        <w:ind w:firstLine="0"/>
        <w:rPr>
          <w:lang w:val="ru-RU"/>
        </w:rPr>
      </w:pPr>
    </w:p>
    <w:p w14:paraId="2946F447" w14:textId="77777777" w:rsidR="00E702E3" w:rsidRPr="00516FDF" w:rsidRDefault="00E702E3">
      <w:pPr>
        <w:ind w:firstLine="0"/>
        <w:rPr>
          <w:lang w:val="ru-RU"/>
        </w:rPr>
      </w:pPr>
    </w:p>
    <w:p w14:paraId="22162275" w14:textId="77777777" w:rsidR="00E702E3" w:rsidRPr="00516FDF" w:rsidRDefault="00E702E3">
      <w:pPr>
        <w:ind w:firstLine="0"/>
        <w:rPr>
          <w:lang w:val="ru-RU"/>
        </w:rPr>
      </w:pPr>
    </w:p>
    <w:p w14:paraId="4634B41A" w14:textId="77777777" w:rsidR="00E702E3" w:rsidRPr="00516FDF" w:rsidRDefault="00E702E3">
      <w:pPr>
        <w:ind w:firstLine="0"/>
        <w:rPr>
          <w:lang w:val="ru-RU"/>
        </w:rPr>
      </w:pPr>
    </w:p>
    <w:p w14:paraId="6EEE1BDD" w14:textId="77777777" w:rsidR="00E702E3" w:rsidRPr="00516FDF" w:rsidRDefault="00E702E3">
      <w:pPr>
        <w:ind w:firstLine="0"/>
        <w:rPr>
          <w:lang w:val="ru-RU"/>
        </w:rPr>
      </w:pPr>
    </w:p>
    <w:p w14:paraId="3FAFE5FF" w14:textId="77777777" w:rsidR="00093140" w:rsidRPr="00516FDF" w:rsidRDefault="00093140">
      <w:pPr>
        <w:ind w:firstLine="0"/>
        <w:rPr>
          <w:lang w:val="ru-RU"/>
        </w:rPr>
      </w:pPr>
    </w:p>
    <w:p w14:paraId="5A173317" w14:textId="77777777" w:rsidR="00093140" w:rsidRPr="00516FDF" w:rsidRDefault="00093140">
      <w:pPr>
        <w:ind w:firstLine="0"/>
        <w:rPr>
          <w:lang w:val="ru-RU"/>
        </w:rPr>
      </w:pPr>
    </w:p>
    <w:p w14:paraId="470FCFD3" w14:textId="77777777" w:rsidR="00093140" w:rsidRPr="00516FDF" w:rsidRDefault="00093140">
      <w:pPr>
        <w:ind w:firstLine="0"/>
        <w:rPr>
          <w:lang w:val="ru-RU"/>
        </w:rPr>
      </w:pPr>
    </w:p>
    <w:p w14:paraId="44A49CA8" w14:textId="77777777" w:rsidR="00093140" w:rsidRPr="00516FDF" w:rsidRDefault="00093140">
      <w:pPr>
        <w:ind w:firstLine="0"/>
        <w:rPr>
          <w:lang w:val="ru-RU"/>
        </w:rPr>
      </w:pPr>
    </w:p>
    <w:p w14:paraId="7A1AAC0C" w14:textId="77777777" w:rsidR="00093140" w:rsidRPr="00516FDF" w:rsidRDefault="00093140">
      <w:pPr>
        <w:ind w:firstLine="0"/>
        <w:rPr>
          <w:lang w:val="ru-RU"/>
        </w:rPr>
      </w:pPr>
    </w:p>
    <w:p w14:paraId="6C475273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lang w:val="ru-RU"/>
        </w:rPr>
        <w:t>2026</w:t>
      </w:r>
    </w:p>
    <w:p w14:paraId="0732FCFE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br w:type="page"/>
      </w:r>
    </w:p>
    <w:p w14:paraId="4A204F73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b/>
          <w:sz w:val="28"/>
          <w:lang w:val="ru-RU"/>
        </w:rPr>
        <w:lastRenderedPageBreak/>
        <w:t>АННОТАЦИЯ</w:t>
      </w:r>
    </w:p>
    <w:p w14:paraId="5494CAF0" w14:textId="77777777" w:rsidR="00093140" w:rsidRPr="00516FDF" w:rsidRDefault="00093140">
      <w:pPr>
        <w:ind w:firstLine="0"/>
        <w:rPr>
          <w:lang w:val="ru-RU"/>
        </w:rPr>
      </w:pPr>
    </w:p>
    <w:p w14:paraId="6B3A430F" w14:textId="77777777" w:rsidR="00093140" w:rsidRPr="00516FDF" w:rsidRDefault="00093140">
      <w:pPr>
        <w:ind w:firstLine="0"/>
        <w:rPr>
          <w:lang w:val="ru-RU"/>
        </w:rPr>
      </w:pPr>
    </w:p>
    <w:p w14:paraId="352B898A" w14:textId="77777777" w:rsidR="00093140" w:rsidRPr="00516FDF" w:rsidRDefault="00093140">
      <w:pPr>
        <w:ind w:firstLine="0"/>
        <w:rPr>
          <w:lang w:val="ru-RU"/>
        </w:rPr>
      </w:pPr>
    </w:p>
    <w:p w14:paraId="62484CF8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t xml:space="preserve">Актуальность методических рекомендаций </w:t>
      </w:r>
      <w:r w:rsidRPr="00516FDF">
        <w:rPr>
          <w:lang w:val="ru-RU"/>
        </w:rPr>
        <w:t>обусловлена необходимостью предупреждения вовлечения несовершеннолетних в противоправную деятельность с использованием информационно-телекоммуникационной сети «Интернет». Современные игровые платформы, мессенджеры, социальные сети и тематические интернет-с</w:t>
      </w:r>
      <w:r w:rsidRPr="00516FDF">
        <w:rPr>
          <w:lang w:val="ru-RU"/>
        </w:rPr>
        <w:t>ообщества могут использоваться для установления контакта с несовершеннолетними, сбора персональных данных, формирования доверия, последующего давления и склонения к совершению противоправных действий. Особое значение имеет раннее распознавание манипулятивн</w:t>
      </w:r>
      <w:r w:rsidRPr="00516FDF">
        <w:rPr>
          <w:lang w:val="ru-RU"/>
        </w:rPr>
        <w:t>ого воздействия и формирование у обучающихся устойчивых навыков безопасного поведения в цифровой среде.</w:t>
      </w:r>
    </w:p>
    <w:p w14:paraId="0ABDBE22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t>В рекомендациях рассматриваются основные цифровые среды риска, типичные сценарии вовлечения, способы получения персональных данных, признаки манипулятив</w:t>
      </w:r>
      <w:r w:rsidRPr="00516FDF">
        <w:rPr>
          <w:lang w:val="ru-RU"/>
        </w:rPr>
        <w:t>ного и противоправного воздействия, алгоритмы безопасного реагирования, а также формы профилактической работы с обучающимися, их родителями (законными представителями) и педагогическими работниками. Материалы могут применяться при проведении классных часов</w:t>
      </w:r>
      <w:r w:rsidRPr="00516FDF">
        <w:rPr>
          <w:lang w:val="ru-RU"/>
        </w:rPr>
        <w:t>, профилактических бесед, родительских собраний и иных мероприятий воспитательной направленности.</w:t>
      </w:r>
    </w:p>
    <w:p w14:paraId="2C33D161" w14:textId="77777777" w:rsidR="00093140" w:rsidRPr="00516FDF" w:rsidRDefault="00093140">
      <w:pPr>
        <w:ind w:firstLine="0"/>
        <w:rPr>
          <w:lang w:val="ru-RU"/>
        </w:rPr>
      </w:pPr>
    </w:p>
    <w:p w14:paraId="5AF44476" w14:textId="77777777" w:rsidR="00093140" w:rsidRPr="00516FDF" w:rsidRDefault="00093140">
      <w:pPr>
        <w:ind w:firstLine="0"/>
        <w:rPr>
          <w:lang w:val="ru-RU"/>
        </w:rPr>
      </w:pPr>
    </w:p>
    <w:p w14:paraId="67F354FB" w14:textId="77777777" w:rsidR="00093140" w:rsidRPr="00516FDF" w:rsidRDefault="00093140">
      <w:pPr>
        <w:ind w:firstLine="0"/>
        <w:rPr>
          <w:lang w:val="ru-RU"/>
        </w:rPr>
      </w:pPr>
    </w:p>
    <w:p w14:paraId="7D101385" w14:textId="77777777" w:rsidR="00093140" w:rsidRPr="00516FDF" w:rsidRDefault="00093140">
      <w:pPr>
        <w:ind w:firstLine="0"/>
        <w:rPr>
          <w:lang w:val="ru-RU"/>
        </w:rPr>
      </w:pPr>
    </w:p>
    <w:p w14:paraId="6CC9DC8F" w14:textId="77777777" w:rsidR="00093140" w:rsidRPr="00516FDF" w:rsidRDefault="00093140">
      <w:pPr>
        <w:ind w:firstLine="0"/>
        <w:rPr>
          <w:lang w:val="ru-RU"/>
        </w:rPr>
      </w:pPr>
    </w:p>
    <w:p w14:paraId="171F54E9" w14:textId="77777777" w:rsidR="00093140" w:rsidRPr="00516FDF" w:rsidRDefault="00093140">
      <w:pPr>
        <w:ind w:firstLine="0"/>
        <w:rPr>
          <w:lang w:val="ru-RU"/>
        </w:rPr>
      </w:pPr>
    </w:p>
    <w:p w14:paraId="280924F8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br w:type="page"/>
      </w:r>
    </w:p>
    <w:p w14:paraId="01DC0C06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lastRenderedPageBreak/>
        <w:t>СОДЕРЖАНИЕ</w:t>
      </w:r>
    </w:p>
    <w:p w14:paraId="71C5F20E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b/>
          <w:sz w:val="22"/>
          <w:lang w:val="ru-RU"/>
        </w:rPr>
        <w:t>Введение</w:t>
      </w:r>
      <w:r w:rsidRPr="00516FDF">
        <w:rPr>
          <w:b/>
          <w:sz w:val="22"/>
          <w:lang w:val="ru-RU"/>
        </w:rPr>
        <w:tab/>
      </w:r>
      <w:r w:rsidR="000D4F1F" w:rsidRPr="00516FDF">
        <w:rPr>
          <w:b/>
          <w:sz w:val="22"/>
          <w:lang w:val="ru-RU"/>
        </w:rPr>
        <w:t>4</w:t>
      </w:r>
    </w:p>
    <w:p w14:paraId="51E405EA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1. Где ребёнок может столкнуться с риском</w:t>
      </w:r>
      <w:r w:rsidRPr="00516FDF">
        <w:rPr>
          <w:sz w:val="22"/>
          <w:lang w:val="ru-RU"/>
        </w:rPr>
        <w:tab/>
      </w:r>
      <w:r w:rsidR="00142B86" w:rsidRPr="00516FDF">
        <w:rPr>
          <w:sz w:val="22"/>
          <w:lang w:val="ru-RU"/>
        </w:rPr>
        <w:t>5</w:t>
      </w:r>
    </w:p>
    <w:p w14:paraId="33C3B21B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2. Как развивается вовлечение</w:t>
      </w:r>
      <w:r w:rsidRPr="00516FDF">
        <w:rPr>
          <w:sz w:val="22"/>
          <w:lang w:val="ru-RU"/>
        </w:rPr>
        <w:tab/>
      </w:r>
      <w:r w:rsidR="00142B86" w:rsidRPr="00516FDF">
        <w:rPr>
          <w:sz w:val="22"/>
          <w:lang w:val="ru-RU"/>
        </w:rPr>
        <w:t>6</w:t>
      </w:r>
    </w:p>
    <w:p w14:paraId="75949650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3. Типичные сценарии вовлечения</w:t>
      </w:r>
      <w:r w:rsidRPr="00516FDF">
        <w:rPr>
          <w:sz w:val="22"/>
          <w:lang w:val="ru-RU"/>
        </w:rPr>
        <w:tab/>
      </w:r>
      <w:r w:rsidR="00142B86" w:rsidRPr="00516FDF">
        <w:rPr>
          <w:sz w:val="22"/>
          <w:lang w:val="ru-RU"/>
        </w:rPr>
        <w:t>7</w:t>
      </w:r>
    </w:p>
    <w:p w14:paraId="60577977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4. Откуда б</w:t>
      </w:r>
      <w:r w:rsidRPr="00516FDF">
        <w:rPr>
          <w:sz w:val="22"/>
          <w:lang w:val="ru-RU"/>
        </w:rPr>
        <w:t>ерутся личные данные</w:t>
      </w:r>
      <w:r w:rsidRPr="00516FDF">
        <w:rPr>
          <w:sz w:val="22"/>
          <w:lang w:val="ru-RU"/>
        </w:rPr>
        <w:tab/>
      </w:r>
      <w:r w:rsidR="00142B86" w:rsidRPr="00516FDF">
        <w:rPr>
          <w:sz w:val="22"/>
          <w:lang w:val="ru-RU"/>
        </w:rPr>
        <w:t>8</w:t>
      </w:r>
    </w:p>
    <w:p w14:paraId="16DBB48E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5. «Красные флаги» в переписке</w:t>
      </w:r>
      <w:r w:rsidRPr="00516FDF">
        <w:rPr>
          <w:sz w:val="22"/>
          <w:lang w:val="ru-RU"/>
        </w:rPr>
        <w:tab/>
      </w:r>
      <w:r w:rsidR="00142B86" w:rsidRPr="00516FDF">
        <w:rPr>
          <w:sz w:val="22"/>
          <w:lang w:val="ru-RU"/>
        </w:rPr>
        <w:t>9</w:t>
      </w:r>
    </w:p>
    <w:p w14:paraId="05AA7BC3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6. Алгоритм для ребёнка: ПАУЗА</w:t>
      </w:r>
      <w:r w:rsidRPr="00516FDF">
        <w:rPr>
          <w:sz w:val="22"/>
          <w:lang w:val="ru-RU"/>
        </w:rPr>
        <w:tab/>
        <w:t>10</w:t>
      </w:r>
    </w:p>
    <w:p w14:paraId="785AA8F3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7. Что важно взрослым</w:t>
      </w:r>
      <w:r w:rsidRPr="00516FDF">
        <w:rPr>
          <w:sz w:val="22"/>
          <w:lang w:val="ru-RU"/>
        </w:rPr>
        <w:tab/>
        <w:t>11</w:t>
      </w:r>
    </w:p>
    <w:p w14:paraId="49106C8F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8. Сценарий профилактического занятия на 40–45 минут</w:t>
      </w:r>
      <w:r w:rsidRPr="00516FDF">
        <w:rPr>
          <w:sz w:val="22"/>
          <w:lang w:val="ru-RU"/>
        </w:rPr>
        <w:tab/>
        <w:t>1</w:t>
      </w:r>
      <w:r w:rsidR="00142B86" w:rsidRPr="00516FDF">
        <w:rPr>
          <w:sz w:val="22"/>
          <w:lang w:val="ru-RU"/>
        </w:rPr>
        <w:t>2</w:t>
      </w:r>
    </w:p>
    <w:p w14:paraId="16219493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9. Карточки ситуаций для обсуждения в классе</w:t>
      </w:r>
      <w:r w:rsidRPr="00516FDF">
        <w:rPr>
          <w:sz w:val="22"/>
          <w:lang w:val="ru-RU"/>
        </w:rPr>
        <w:tab/>
        <w:t>12</w:t>
      </w:r>
    </w:p>
    <w:p w14:paraId="214D9116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10. Мини-тест для учеников</w:t>
      </w:r>
      <w:r w:rsidRPr="00516FDF">
        <w:rPr>
          <w:sz w:val="22"/>
          <w:lang w:val="ru-RU"/>
        </w:rPr>
        <w:tab/>
        <w:t>12</w:t>
      </w:r>
    </w:p>
    <w:p w14:paraId="37C3CFFC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 xml:space="preserve">11. </w:t>
      </w:r>
      <w:r w:rsidRPr="00516FDF">
        <w:rPr>
          <w:sz w:val="22"/>
          <w:lang w:val="ru-RU"/>
        </w:rPr>
        <w:t>Памятка для родителей</w:t>
      </w:r>
      <w:r w:rsidRPr="00516FDF">
        <w:rPr>
          <w:sz w:val="22"/>
          <w:lang w:val="ru-RU"/>
        </w:rPr>
        <w:tab/>
        <w:t>1</w:t>
      </w:r>
      <w:r w:rsidR="00516FDF" w:rsidRPr="00516FDF">
        <w:rPr>
          <w:sz w:val="22"/>
          <w:lang w:val="ru-RU"/>
        </w:rPr>
        <w:t>3</w:t>
      </w:r>
    </w:p>
    <w:p w14:paraId="6E0ECBF6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sz w:val="22"/>
          <w:lang w:val="ru-RU"/>
        </w:rPr>
        <w:t>12. Чек-лист цифровой гигиены для класса</w:t>
      </w:r>
      <w:r w:rsidRPr="00516FDF">
        <w:rPr>
          <w:sz w:val="22"/>
          <w:lang w:val="ru-RU"/>
        </w:rPr>
        <w:tab/>
        <w:t>1</w:t>
      </w:r>
      <w:r w:rsidR="00516FDF" w:rsidRPr="00516FDF">
        <w:rPr>
          <w:sz w:val="22"/>
          <w:lang w:val="ru-RU"/>
        </w:rPr>
        <w:t>4</w:t>
      </w:r>
    </w:p>
    <w:p w14:paraId="48B39F44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b/>
          <w:sz w:val="22"/>
          <w:lang w:val="ru-RU"/>
        </w:rPr>
        <w:t>Заключение</w:t>
      </w:r>
      <w:r w:rsidRPr="00516FDF">
        <w:rPr>
          <w:b/>
          <w:sz w:val="22"/>
          <w:lang w:val="ru-RU"/>
        </w:rPr>
        <w:tab/>
        <w:t>1</w:t>
      </w:r>
      <w:r w:rsidR="00516FDF" w:rsidRPr="00516FDF">
        <w:rPr>
          <w:b/>
          <w:sz w:val="22"/>
          <w:lang w:val="ru-RU"/>
        </w:rPr>
        <w:t>5</w:t>
      </w:r>
    </w:p>
    <w:p w14:paraId="2DF1DA22" w14:textId="77777777" w:rsidR="00093140" w:rsidRPr="00516FDF" w:rsidRDefault="005D1D1E">
      <w:pPr>
        <w:tabs>
          <w:tab w:val="right" w:leader="dot" w:pos="9071"/>
        </w:tabs>
        <w:spacing w:after="80"/>
        <w:ind w:firstLine="0"/>
        <w:rPr>
          <w:lang w:val="ru-RU"/>
        </w:rPr>
      </w:pPr>
      <w:r w:rsidRPr="00516FDF">
        <w:rPr>
          <w:b/>
          <w:sz w:val="22"/>
          <w:lang w:val="ru-RU"/>
        </w:rPr>
        <w:t>Список рекомендуемой литературы и интернет-ресурсов</w:t>
      </w:r>
      <w:r w:rsidRPr="00516FDF">
        <w:rPr>
          <w:b/>
          <w:sz w:val="22"/>
          <w:lang w:val="ru-RU"/>
        </w:rPr>
        <w:tab/>
        <w:t>1</w:t>
      </w:r>
      <w:r w:rsidR="00516FDF" w:rsidRPr="00516FDF">
        <w:rPr>
          <w:b/>
          <w:sz w:val="22"/>
          <w:lang w:val="ru-RU"/>
        </w:rPr>
        <w:t>5</w:t>
      </w:r>
    </w:p>
    <w:p w14:paraId="324A0971" w14:textId="77777777" w:rsidR="00093140" w:rsidRPr="00516FDF" w:rsidRDefault="00093140">
      <w:pPr>
        <w:rPr>
          <w:lang w:val="ru-RU"/>
        </w:rPr>
        <w:sectPr w:rsidR="00093140" w:rsidRPr="00516FDF">
          <w:pgSz w:w="11906" w:h="16838"/>
          <w:pgMar w:top="1134" w:right="1020" w:bottom="1134" w:left="1247" w:header="454" w:footer="510" w:gutter="0"/>
          <w:cols w:space="720"/>
          <w:docGrid w:linePitch="360"/>
        </w:sectPr>
      </w:pPr>
    </w:p>
    <w:p w14:paraId="5D590BA4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lastRenderedPageBreak/>
        <w:t>ВВЕДЕНИЕ</w:t>
      </w:r>
    </w:p>
    <w:p w14:paraId="3C207961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t>Современное интернет-общение подростков включает игровые платформы и чаты, мессенджеры, социа</w:t>
      </w:r>
      <w:r w:rsidRPr="00516FDF">
        <w:rPr>
          <w:lang w:val="ru-RU"/>
        </w:rPr>
        <w:t>льные сети, сервисы знакомств, тематические форумы и иные цифровые сообщества. Одни и те же коммуникативные возможности могут использоваться как для обычного общения, так и для установления нежелательного контакта, сбора персональных данных, манипуляции до</w:t>
      </w:r>
      <w:r w:rsidRPr="00516FDF">
        <w:rPr>
          <w:lang w:val="ru-RU"/>
        </w:rPr>
        <w:t>верием и последующего давления.</w:t>
      </w:r>
    </w:p>
    <w:p w14:paraId="44DD602B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t>Цель настоящих методических рекомендаций — дать педагогам, родителям и самим несовершеннолетним простой и воспроизводимый алгоритм распознавания риска и безопасного реагирования. В центре внимания находится не конкретная пла</w:t>
      </w:r>
      <w:r w:rsidRPr="00516FDF">
        <w:rPr>
          <w:lang w:val="ru-RU"/>
        </w:rPr>
        <w:t>тформа, а поведение собеседника, последовательность его действий и признаки, указывающие на попытку вовлечения.</w:t>
      </w:r>
    </w:p>
    <w:p w14:paraId="7BBF3AF8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t>Формат занятия: 40–45 минут. Целевая аудитория: подростки 11–17 лет, родители и педагоги. Ожидаемый результат — ребёнок должен понимать, где мож</w:t>
      </w:r>
      <w:r w:rsidRPr="00516FDF">
        <w:rPr>
          <w:lang w:val="ru-RU"/>
        </w:rPr>
        <w:t>ет возникать риск, как его распознать, какие действия следует прекратить и к кому обратиться за помощью.</w:t>
      </w:r>
    </w:p>
    <w:p w14:paraId="724624C4" w14:textId="77777777" w:rsidR="00142B86" w:rsidRPr="00516FDF" w:rsidRDefault="00142B86">
      <w:pPr>
        <w:spacing w:after="200"/>
        <w:ind w:firstLine="0"/>
        <w:jc w:val="left"/>
        <w:rPr>
          <w:b/>
          <w:sz w:val="28"/>
          <w:lang w:val="ru-RU"/>
        </w:rPr>
      </w:pPr>
      <w:r w:rsidRPr="00516FDF">
        <w:rPr>
          <w:lang w:val="ru-RU"/>
        </w:rPr>
        <w:br w:type="page"/>
      </w:r>
    </w:p>
    <w:p w14:paraId="07FD69F8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1. ГДЕ РЕБЁНОК МОЖЕТ СТОЛКНУТЬСЯ С РИСКОМ</w:t>
      </w:r>
    </w:p>
    <w:p w14:paraId="1FD6FED3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drawing>
          <wp:inline distT="0" distB="0" distL="0" distR="0" wp14:anchorId="64D11236" wp14:editId="43B482B9">
            <wp:extent cx="5688000" cy="32012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AB32E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>Рис. 1. Основные цифровые среды риска</w:t>
      </w:r>
    </w:p>
    <w:p w14:paraId="4DB8ACF9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игровые платформы и игровые чаты — основной риск связан не с игрой как таковой, а с возможностью инкогнито вступить в беседу с ребенком;</w:t>
      </w:r>
    </w:p>
    <w:p w14:paraId="40D0AE50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мессенджеры и соцсети — типичны быстрый переход в личные сообщения, просьбы о секретности беседы и сбор личных данных под видом знакомства;</w:t>
      </w:r>
    </w:p>
    <w:p w14:paraId="20BC1572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сервисы знакомств, анонимные чаты, форумы и тематические сообщества — частые среды входа в доверие;</w:t>
      </w:r>
    </w:p>
    <w:p w14:paraId="6A8F7CD8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объявления о подработке, конкурсы и «лёгкий заработок» — популярная форма первоначальной зацепки.</w:t>
      </w:r>
    </w:p>
    <w:p w14:paraId="1DB560C8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drawing>
          <wp:inline distT="0" distB="0" distL="0" distR="0" wp14:anchorId="7F07DCA1" wp14:editId="6BA7FC21">
            <wp:extent cx="5472000" cy="2736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2000" cy="27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EAB3A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>Рис. 2. Примеры визуальных элементов игровых платформ и сообществ</w:t>
      </w:r>
    </w:p>
    <w:p w14:paraId="2F0BB05B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2. КАК РАЗВИВАЕТСЯ ВО</w:t>
      </w:r>
      <w:r w:rsidRPr="00516FDF">
        <w:rPr>
          <w:lang w:val="ru-RU"/>
        </w:rPr>
        <w:t>ВЛЕЧЕНИЕ</w:t>
      </w:r>
    </w:p>
    <w:p w14:paraId="6E795631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drawing>
          <wp:inline distT="0" distB="0" distL="0" distR="0" wp14:anchorId="268070B5" wp14:editId="287086D4">
            <wp:extent cx="5688000" cy="320120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C8C6A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>Рис. 3. Универсальная схема развития вовлечения</w:t>
      </w:r>
    </w:p>
    <w:p w14:paraId="70D386A9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Первичный контакт: комментарий, сообщение, приглашение в игру, чат, лайк, предложение подработки.</w:t>
      </w:r>
    </w:p>
    <w:p w14:paraId="7DE1FE85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Переход в личный чат: собеседник просит писать отдельно и увести диалог из публичной среды.</w:t>
      </w:r>
    </w:p>
    <w:p w14:paraId="61EE41B4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Сбор доверия и данных: выясняют интересы, круг общения, номер телефона, школу, уязвимые места.</w:t>
      </w:r>
    </w:p>
    <w:p w14:paraId="0C5B8D4E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Первая «безобидная» просьба: маленькое действие, которое выглядит безопасным.</w:t>
      </w:r>
    </w:p>
    <w:p w14:paraId="2F48A6EE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 xml:space="preserve">Давление и эскалация: усиление требований, шантаж, срочность, угрозы, </w:t>
      </w:r>
      <w:proofErr w:type="spellStart"/>
      <w:r w:rsidRPr="00516FDF">
        <w:rPr>
          <w:lang w:val="ru-RU"/>
        </w:rPr>
        <w:t>стыжение</w:t>
      </w:r>
      <w:proofErr w:type="spellEnd"/>
      <w:r w:rsidRPr="00516FDF">
        <w:rPr>
          <w:lang w:val="ru-RU"/>
        </w:rPr>
        <w:t>.</w:t>
      </w:r>
    </w:p>
    <w:p w14:paraId="1138B7C7" w14:textId="77777777" w:rsidR="00142B86" w:rsidRPr="00516FDF" w:rsidRDefault="00142B86">
      <w:pPr>
        <w:spacing w:after="200"/>
        <w:ind w:firstLine="0"/>
        <w:jc w:val="left"/>
        <w:rPr>
          <w:b/>
          <w:sz w:val="28"/>
          <w:lang w:val="ru-RU"/>
        </w:rPr>
      </w:pPr>
      <w:r w:rsidRPr="00516FDF">
        <w:rPr>
          <w:lang w:val="ru-RU"/>
        </w:rPr>
        <w:br w:type="page"/>
      </w:r>
    </w:p>
    <w:p w14:paraId="47EF136D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3. ТИПИЧНЫЕ СЦЕНАРИИ ВОВЛЕЧЕНИЯ</w:t>
      </w:r>
    </w:p>
    <w:p w14:paraId="39C91709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drawing>
          <wp:inline distT="0" distB="0" distL="0" distR="0" wp14:anchorId="7FF139E5" wp14:editId="6446FFF3">
            <wp:extent cx="5688000" cy="320120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59752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>Рис. 4. Наиболее распространённые сценарии</w:t>
      </w:r>
    </w:p>
    <w:p w14:paraId="0A0B29F1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Лёгкий заработок — обещание быстрых денег за простое действие.</w:t>
      </w:r>
    </w:p>
    <w:p w14:paraId="6954AD7C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Дружеское или романтическое общение — вход в доверие через поддержку, внимание и эмоциональную близость.</w:t>
      </w:r>
    </w:p>
    <w:p w14:paraId="70904AF5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 xml:space="preserve">Квест, игра, </w:t>
      </w:r>
      <w:proofErr w:type="spellStart"/>
      <w:r w:rsidRPr="00516FDF">
        <w:rPr>
          <w:lang w:val="ru-RU"/>
        </w:rPr>
        <w:t>челлендж</w:t>
      </w:r>
      <w:proofErr w:type="spellEnd"/>
      <w:r w:rsidRPr="00516FDF">
        <w:rPr>
          <w:lang w:val="ru-RU"/>
        </w:rPr>
        <w:t xml:space="preserve"> — подача риска как развлечения или соревнования.</w:t>
      </w:r>
    </w:p>
    <w:p w14:paraId="6A987BD5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Просьба помочь — манипуляция через чувство полезности, жалость, срочность.</w:t>
      </w:r>
    </w:p>
    <w:p w14:paraId="76D38AB2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Шантаж и давление — угрозы раскрытия данных, фото, переписок, связи с близкими.</w:t>
      </w:r>
    </w:p>
    <w:p w14:paraId="2C7CB338" w14:textId="77777777" w:rsidR="009353CD" w:rsidRPr="00516FDF" w:rsidRDefault="009353CD">
      <w:pPr>
        <w:spacing w:after="200"/>
        <w:ind w:firstLine="0"/>
        <w:jc w:val="left"/>
        <w:rPr>
          <w:b/>
          <w:sz w:val="28"/>
          <w:lang w:val="ru-RU"/>
        </w:rPr>
      </w:pPr>
      <w:r w:rsidRPr="00516FDF">
        <w:rPr>
          <w:lang w:val="ru-RU"/>
        </w:rPr>
        <w:br w:type="page"/>
      </w:r>
    </w:p>
    <w:p w14:paraId="46F43C31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4. ОТКУДА БЕРУТСЯ ЛИЧНЫЕ ДАННЫЕ</w:t>
      </w:r>
    </w:p>
    <w:p w14:paraId="22B5FD44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drawing>
          <wp:inline distT="0" distB="0" distL="0" distR="0" wp14:anchorId="12D5ED90" wp14:editId="34077073">
            <wp:extent cx="5688000" cy="320120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1EEE6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>Рис. 5. Как формируется цифровой след</w:t>
      </w:r>
    </w:p>
    <w:p w14:paraId="3CF6B530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открытые профили и публичные публикации;</w:t>
      </w:r>
    </w:p>
    <w:p w14:paraId="5F91BECA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посты родителей, друзей и знакомых;</w:t>
      </w:r>
    </w:p>
    <w:p w14:paraId="755128BE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анкеты, конкурсы, опросы, формы регистрации;</w:t>
      </w:r>
    </w:p>
    <w:p w14:paraId="4594E74D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одинаковые ники на разных платформах;</w:t>
      </w:r>
    </w:p>
    <w:p w14:paraId="7C7A4C8F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утечки баз данных и поиск по номеру телефона;</w:t>
      </w:r>
    </w:p>
    <w:p w14:paraId="7AD8171C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взломанный аккаунт знакомого;</w:t>
      </w:r>
    </w:p>
    <w:p w14:paraId="4EFB9577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фото, геолокация и фон на снимках.</w:t>
      </w:r>
    </w:p>
    <w:p w14:paraId="24A1DFA8" w14:textId="77777777" w:rsidR="009353CD" w:rsidRPr="00516FDF" w:rsidRDefault="009353CD">
      <w:pPr>
        <w:rPr>
          <w:i/>
          <w:lang w:val="ru-RU"/>
        </w:rPr>
      </w:pPr>
    </w:p>
    <w:p w14:paraId="710DF94F" w14:textId="77777777" w:rsidR="00093140" w:rsidRPr="00516FDF" w:rsidRDefault="005D1D1E">
      <w:pPr>
        <w:rPr>
          <w:lang w:val="ru-RU"/>
        </w:rPr>
      </w:pPr>
      <w:r w:rsidRPr="00516FDF">
        <w:rPr>
          <w:i/>
          <w:lang w:val="ru-RU"/>
        </w:rPr>
        <w:t>Ключевая мысль для ребёнка: если злоумышленник знает номер, имя школы или друзей, это ещё не означает «полный взлом». Обычно он просто собрал циф</w:t>
      </w:r>
      <w:r w:rsidRPr="00516FDF">
        <w:rPr>
          <w:i/>
          <w:lang w:val="ru-RU"/>
        </w:rPr>
        <w:t>ровой след по кусочкам.</w:t>
      </w:r>
    </w:p>
    <w:p w14:paraId="40223E44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lastRenderedPageBreak/>
        <w:t>5. «КРАСНЫЕ ФЛАГИ» В ПЕРЕПИСКЕ</w:t>
      </w:r>
    </w:p>
    <w:p w14:paraId="7CBB8633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drawing>
          <wp:inline distT="0" distB="0" distL="0" distR="0" wp14:anchorId="1C71BC07" wp14:editId="524720A0">
            <wp:extent cx="5688000" cy="320120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84804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>Рис. 6. Признаки опасной переписки</w:t>
      </w:r>
    </w:p>
    <w:p w14:paraId="5B8F9419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обещают быстрые деньги;</w:t>
      </w:r>
    </w:p>
    <w:p w14:paraId="2E316A56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уговаривают перейти в другой чат;</w:t>
      </w:r>
    </w:p>
    <w:p w14:paraId="38C92442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просят всё держать в секрете;</w:t>
      </w:r>
    </w:p>
    <w:p w14:paraId="1780C89A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запрашивают фото, личные данные или геолокацию;</w:t>
      </w:r>
    </w:p>
    <w:p w14:paraId="429C8081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торопят: «срочно», «сейчас», «никому не говори»;</w:t>
      </w:r>
    </w:p>
    <w:p w14:paraId="08FAB66C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пугают, стыдят или шантажируют.</w:t>
      </w:r>
    </w:p>
    <w:p w14:paraId="153513BF" w14:textId="77777777" w:rsidR="009353CD" w:rsidRPr="00516FDF" w:rsidRDefault="009353CD">
      <w:pPr>
        <w:spacing w:after="200"/>
        <w:ind w:firstLine="0"/>
        <w:jc w:val="left"/>
        <w:rPr>
          <w:b/>
          <w:sz w:val="28"/>
          <w:lang w:val="ru-RU"/>
        </w:rPr>
      </w:pPr>
      <w:r w:rsidRPr="00516FDF">
        <w:rPr>
          <w:lang w:val="ru-RU"/>
        </w:rPr>
        <w:br w:type="page"/>
      </w:r>
    </w:p>
    <w:p w14:paraId="304336F1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6. АЛГОРИТМ ДЛЯ РЕБЁНКА: ПАУЗА</w:t>
      </w:r>
    </w:p>
    <w:p w14:paraId="1D9F8A01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drawing>
          <wp:inline distT="0" distB="0" distL="0" distR="0" wp14:anchorId="0DBB69ED" wp14:editId="69DB6DBB">
            <wp:extent cx="5688000" cy="320120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E02A9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>Рис. 7. Памятка «ПАУЗА»</w:t>
      </w:r>
    </w:p>
    <w:p w14:paraId="5938CD02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 — прекрати переписку.</w:t>
      </w:r>
    </w:p>
    <w:p w14:paraId="731DA7BB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А — анализируй: что от тебя хотят и зачем.</w:t>
      </w:r>
    </w:p>
    <w:p w14:paraId="53B8A140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У — уведомь взрослого, которому доверяешь.</w:t>
      </w:r>
    </w:p>
    <w:p w14:paraId="6D0EF8E0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З — зафиксируй ник, ссылки, сообщения и скриншоты.</w:t>
      </w:r>
    </w:p>
    <w:p w14:paraId="726EA767" w14:textId="77777777" w:rsidR="009353CD" w:rsidRPr="00516FDF" w:rsidRDefault="009353CD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А — аккаунт защити: пароль, двухфакторная защита, приватность.</w:t>
      </w:r>
    </w:p>
    <w:p w14:paraId="1A190857" w14:textId="77777777" w:rsidR="009353CD" w:rsidRPr="00516FDF" w:rsidRDefault="009353CD">
      <w:pPr>
        <w:rPr>
          <w:lang w:val="ru-RU"/>
        </w:rPr>
      </w:pPr>
    </w:p>
    <w:p w14:paraId="4D61B710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t>Памятка должна не просто «висеть на стене», а быть проговорена вслух и разобрана на конкретных примерах.</w:t>
      </w:r>
    </w:p>
    <w:p w14:paraId="38B8C943" w14:textId="77777777" w:rsidR="000D4F1F" w:rsidRPr="00516FDF" w:rsidRDefault="000D4F1F">
      <w:pPr>
        <w:spacing w:after="200"/>
        <w:ind w:firstLine="0"/>
        <w:jc w:val="left"/>
        <w:rPr>
          <w:b/>
          <w:sz w:val="28"/>
          <w:lang w:val="ru-RU"/>
        </w:rPr>
      </w:pPr>
      <w:r w:rsidRPr="00516FDF">
        <w:rPr>
          <w:lang w:val="ru-RU"/>
        </w:rPr>
        <w:lastRenderedPageBreak/>
        <w:br w:type="page"/>
      </w:r>
    </w:p>
    <w:p w14:paraId="240DF120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7. ЧТО ВАЖНО ВЗРОСЛЫ</w:t>
      </w:r>
      <w:r w:rsidRPr="00516FDF">
        <w:rPr>
          <w:lang w:val="ru-RU"/>
        </w:rPr>
        <w:t>М</w:t>
      </w:r>
    </w:p>
    <w:p w14:paraId="45E80DAD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drawing>
          <wp:inline distT="0" distB="0" distL="0" distR="0" wp14:anchorId="220D8776" wp14:editId="7C127C40">
            <wp:extent cx="5688000" cy="320120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17066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>Рис. 8. Базовые ориентиры для педагога и родителя</w:t>
      </w:r>
    </w:p>
    <w:p w14:paraId="1F21EEFF" w14:textId="77777777" w:rsidR="000D4F1F" w:rsidRPr="00516FDF" w:rsidRDefault="000D4F1F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сохраняйте спокойствие;</w:t>
      </w:r>
    </w:p>
    <w:p w14:paraId="73DA5C83" w14:textId="77777777" w:rsidR="000D4F1F" w:rsidRPr="00516FDF" w:rsidRDefault="000D4F1F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не обвиняйте ребёнка;</w:t>
      </w:r>
    </w:p>
    <w:p w14:paraId="1B1C106B" w14:textId="77777777" w:rsidR="000D4F1F" w:rsidRPr="00516FDF" w:rsidRDefault="000D4F1F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замечайте резкие изменения поведения;</w:t>
      </w:r>
    </w:p>
    <w:p w14:paraId="1EAE920B" w14:textId="77777777" w:rsidR="000D4F1F" w:rsidRPr="00516FDF" w:rsidRDefault="000D4F1F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помогите сохранить доказательства;</w:t>
      </w:r>
    </w:p>
    <w:p w14:paraId="2A257A2D" w14:textId="77777777" w:rsidR="000D4F1F" w:rsidRPr="00516FDF" w:rsidRDefault="000D4F1F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настройте приватность, пароль и 2FA;</w:t>
      </w:r>
    </w:p>
    <w:p w14:paraId="7ACCE371" w14:textId="77777777" w:rsidR="00142B86" w:rsidRPr="00516FDF" w:rsidRDefault="000D4F1F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при угрозе безопасности сразу обращайтесь за помощью.</w:t>
      </w:r>
    </w:p>
    <w:p w14:paraId="213E50C0" w14:textId="77777777" w:rsidR="00142B86" w:rsidRPr="00516FDF" w:rsidRDefault="00142B86">
      <w:pPr>
        <w:spacing w:after="200"/>
        <w:ind w:firstLine="0"/>
        <w:jc w:val="left"/>
        <w:rPr>
          <w:lang w:val="ru-RU"/>
        </w:rPr>
      </w:pPr>
      <w:r w:rsidRPr="00516FDF">
        <w:rPr>
          <w:lang w:val="ru-RU"/>
        </w:rPr>
        <w:br w:type="page"/>
      </w:r>
    </w:p>
    <w:p w14:paraId="6EACA266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8. СЦЕНАРИЙ ПРОФИЛАКТИЧЕСКОГО ЗАНЯТИЯ НА 40–45 МИНУТ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7937"/>
      </w:tblGrid>
      <w:tr w:rsidR="00093140" w:rsidRPr="00516FDF" w14:paraId="71BE3DAD" w14:textId="77777777">
        <w:trPr>
          <w:jc w:val="center"/>
        </w:trPr>
        <w:tc>
          <w:tcPr>
            <w:tcW w:w="1474" w:type="dxa"/>
            <w:vAlign w:val="center"/>
          </w:tcPr>
          <w:p w14:paraId="6FDF1C49" w14:textId="77777777" w:rsidR="00093140" w:rsidRPr="00516FDF" w:rsidRDefault="005D1D1E">
            <w:pPr>
              <w:ind w:firstLine="0"/>
              <w:jc w:val="center"/>
              <w:rPr>
                <w:lang w:val="ru-RU"/>
              </w:rPr>
            </w:pPr>
            <w:r w:rsidRPr="00516FDF">
              <w:rPr>
                <w:b/>
                <w:sz w:val="20"/>
                <w:lang w:val="ru-RU"/>
              </w:rPr>
              <w:t>Время</w:t>
            </w:r>
          </w:p>
        </w:tc>
        <w:tc>
          <w:tcPr>
            <w:tcW w:w="7937" w:type="dxa"/>
            <w:vAlign w:val="center"/>
          </w:tcPr>
          <w:p w14:paraId="5D4D18D3" w14:textId="77777777" w:rsidR="00093140" w:rsidRPr="00516FDF" w:rsidRDefault="005D1D1E">
            <w:pPr>
              <w:ind w:firstLine="0"/>
              <w:jc w:val="center"/>
              <w:rPr>
                <w:lang w:val="ru-RU"/>
              </w:rPr>
            </w:pPr>
            <w:r w:rsidRPr="00516FDF">
              <w:rPr>
                <w:b/>
                <w:sz w:val="20"/>
                <w:lang w:val="ru-RU"/>
              </w:rPr>
              <w:t>Содержание этапа</w:t>
            </w:r>
          </w:p>
        </w:tc>
      </w:tr>
      <w:tr w:rsidR="00093140" w:rsidRPr="00516FDF" w14:paraId="491D817D" w14:textId="77777777">
        <w:trPr>
          <w:jc w:val="center"/>
        </w:trPr>
        <w:tc>
          <w:tcPr>
            <w:tcW w:w="1474" w:type="dxa"/>
          </w:tcPr>
          <w:p w14:paraId="2A510CB0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1–5 мин.</w:t>
            </w:r>
          </w:p>
        </w:tc>
        <w:tc>
          <w:tcPr>
            <w:tcW w:w="7937" w:type="dxa"/>
          </w:tcPr>
          <w:p w14:paraId="026072B7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Вступление: показать титульный слайд и обозначить тему — не запреты, а безопасность.</w:t>
            </w:r>
          </w:p>
        </w:tc>
      </w:tr>
      <w:tr w:rsidR="00093140" w:rsidRPr="00516FDF" w14:paraId="173A66C6" w14:textId="77777777">
        <w:trPr>
          <w:jc w:val="center"/>
        </w:trPr>
        <w:tc>
          <w:tcPr>
            <w:tcW w:w="1474" w:type="dxa"/>
          </w:tcPr>
          <w:p w14:paraId="0BFD7C4C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5–12 мин.</w:t>
            </w:r>
          </w:p>
        </w:tc>
        <w:tc>
          <w:tcPr>
            <w:tcW w:w="7937" w:type="dxa"/>
          </w:tcPr>
          <w:p w14:paraId="16961899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 xml:space="preserve">Показать слайд о цифровых средах риска и </w:t>
            </w:r>
            <w:r w:rsidRPr="00516FDF">
              <w:rPr>
                <w:sz w:val="20"/>
                <w:lang w:val="ru-RU"/>
              </w:rPr>
              <w:t>обсудить, где дети чаще всего общаются онлайн.</w:t>
            </w:r>
          </w:p>
        </w:tc>
      </w:tr>
      <w:tr w:rsidR="00093140" w:rsidRPr="00516FDF" w14:paraId="56CF0600" w14:textId="77777777">
        <w:trPr>
          <w:jc w:val="center"/>
        </w:trPr>
        <w:tc>
          <w:tcPr>
            <w:tcW w:w="1474" w:type="dxa"/>
          </w:tcPr>
          <w:p w14:paraId="36856E75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12–18 мин.</w:t>
            </w:r>
          </w:p>
        </w:tc>
        <w:tc>
          <w:tcPr>
            <w:tcW w:w="7937" w:type="dxa"/>
          </w:tcPr>
          <w:p w14:paraId="37EB3EA5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Показать схему развития вовлечения и разобрать путь от первого контакта до давления.</w:t>
            </w:r>
          </w:p>
        </w:tc>
      </w:tr>
      <w:tr w:rsidR="00093140" w:rsidRPr="00516FDF" w14:paraId="0D8246FB" w14:textId="77777777">
        <w:trPr>
          <w:jc w:val="center"/>
        </w:trPr>
        <w:tc>
          <w:tcPr>
            <w:tcW w:w="1474" w:type="dxa"/>
          </w:tcPr>
          <w:p w14:paraId="5F260178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18–25 мин.</w:t>
            </w:r>
          </w:p>
        </w:tc>
        <w:tc>
          <w:tcPr>
            <w:tcW w:w="7937" w:type="dxa"/>
          </w:tcPr>
          <w:p w14:paraId="50133FC5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Показать типичные сценарии и попросить класс привести похожие примеры без персонализации.</w:t>
            </w:r>
          </w:p>
        </w:tc>
      </w:tr>
      <w:tr w:rsidR="00093140" w:rsidRPr="00516FDF" w14:paraId="4280E400" w14:textId="77777777">
        <w:trPr>
          <w:jc w:val="center"/>
        </w:trPr>
        <w:tc>
          <w:tcPr>
            <w:tcW w:w="1474" w:type="dxa"/>
          </w:tcPr>
          <w:p w14:paraId="59E9B990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25–32 мин</w:t>
            </w:r>
            <w:r w:rsidRPr="00516FDF">
              <w:rPr>
                <w:sz w:val="20"/>
                <w:lang w:val="ru-RU"/>
              </w:rPr>
              <w:t>.</w:t>
            </w:r>
          </w:p>
        </w:tc>
        <w:tc>
          <w:tcPr>
            <w:tcW w:w="7937" w:type="dxa"/>
          </w:tcPr>
          <w:p w14:paraId="7680B3DC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Показать слайд о личных данных и объяснить, как складывается цифровой след.</w:t>
            </w:r>
          </w:p>
        </w:tc>
      </w:tr>
      <w:tr w:rsidR="00093140" w:rsidRPr="00516FDF" w14:paraId="75C037B6" w14:textId="77777777">
        <w:trPr>
          <w:jc w:val="center"/>
        </w:trPr>
        <w:tc>
          <w:tcPr>
            <w:tcW w:w="1474" w:type="dxa"/>
          </w:tcPr>
          <w:p w14:paraId="65B7AF30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32–38 мин.</w:t>
            </w:r>
          </w:p>
        </w:tc>
        <w:tc>
          <w:tcPr>
            <w:tcW w:w="7937" w:type="dxa"/>
          </w:tcPr>
          <w:p w14:paraId="52C8A073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Показать красные флаги и совместно перечислить тревожные признаки.</w:t>
            </w:r>
          </w:p>
        </w:tc>
      </w:tr>
      <w:tr w:rsidR="00093140" w:rsidRPr="00516FDF" w14:paraId="426A3D1B" w14:textId="77777777">
        <w:trPr>
          <w:jc w:val="center"/>
        </w:trPr>
        <w:tc>
          <w:tcPr>
            <w:tcW w:w="1474" w:type="dxa"/>
          </w:tcPr>
          <w:p w14:paraId="6A263C72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38–43 мин.</w:t>
            </w:r>
          </w:p>
        </w:tc>
        <w:tc>
          <w:tcPr>
            <w:tcW w:w="7937" w:type="dxa"/>
          </w:tcPr>
          <w:p w14:paraId="57E9E104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Показать алгоритм ПАУЗА и отрепетировать действия ребёнка.</w:t>
            </w:r>
          </w:p>
        </w:tc>
      </w:tr>
      <w:tr w:rsidR="00093140" w:rsidRPr="00516FDF" w14:paraId="1DC557BE" w14:textId="77777777">
        <w:trPr>
          <w:jc w:val="center"/>
        </w:trPr>
        <w:tc>
          <w:tcPr>
            <w:tcW w:w="1474" w:type="dxa"/>
          </w:tcPr>
          <w:p w14:paraId="00B708CF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43–45 мин.</w:t>
            </w:r>
          </w:p>
        </w:tc>
        <w:tc>
          <w:tcPr>
            <w:tcW w:w="7937" w:type="dxa"/>
          </w:tcPr>
          <w:p w14:paraId="08D99211" w14:textId="77777777" w:rsidR="00093140" w:rsidRPr="00516FDF" w:rsidRDefault="005D1D1E">
            <w:pPr>
              <w:ind w:firstLine="0"/>
              <w:jc w:val="left"/>
              <w:rPr>
                <w:lang w:val="ru-RU"/>
              </w:rPr>
            </w:pPr>
            <w:r w:rsidRPr="00516FDF">
              <w:rPr>
                <w:sz w:val="20"/>
                <w:lang w:val="ru-RU"/>
              </w:rPr>
              <w:t>Подведение итогов и напоминание: обратиться за помощью нужно как можно раньше.</w:t>
            </w:r>
          </w:p>
        </w:tc>
      </w:tr>
    </w:tbl>
    <w:p w14:paraId="36C3D087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9. КАРТОЧКИ СИТУАЦИЙ ДЛЯ ОБСУЖДЕНИЯ В КЛАССЕ</w:t>
      </w:r>
    </w:p>
    <w:p w14:paraId="1123AB97" w14:textId="77777777" w:rsidR="002E27B7" w:rsidRPr="00516FDF" w:rsidRDefault="002E27B7" w:rsidP="002E27B7">
      <w:pPr>
        <w:rPr>
          <w:lang w:val="ru-RU"/>
        </w:rPr>
      </w:pPr>
      <w:r w:rsidRPr="00516FDF">
        <w:rPr>
          <w:b/>
          <w:sz w:val="22"/>
          <w:lang w:val="ru-RU"/>
        </w:rPr>
        <w:t>Ситуация 1. Лёгкий заработок</w:t>
      </w:r>
    </w:p>
    <w:p w14:paraId="207A883D" w14:textId="77777777" w:rsidR="002E27B7" w:rsidRPr="00516FDF" w:rsidRDefault="002E27B7" w:rsidP="002E27B7">
      <w:pPr>
        <w:rPr>
          <w:lang w:val="ru-RU"/>
        </w:rPr>
      </w:pPr>
      <w:r w:rsidRPr="00516FDF">
        <w:rPr>
          <w:sz w:val="22"/>
          <w:lang w:val="ru-RU"/>
        </w:rPr>
        <w:t>Подростку пишут: «Нужна помощь, быстро заплатим, почти ничего делать не надо». Нужно определить два признака риска и первый безопасный шаг.</w:t>
      </w:r>
    </w:p>
    <w:p w14:paraId="17C95179" w14:textId="77777777" w:rsidR="00093140" w:rsidRPr="00516FDF" w:rsidRDefault="00093140" w:rsidP="002E27B7">
      <w:pPr>
        <w:rPr>
          <w:lang w:val="ru-RU"/>
        </w:rPr>
      </w:pPr>
    </w:p>
    <w:p w14:paraId="2147431C" w14:textId="77777777" w:rsidR="002E27B7" w:rsidRPr="00516FDF" w:rsidRDefault="002E27B7" w:rsidP="002E27B7">
      <w:pPr>
        <w:rPr>
          <w:lang w:val="ru-RU"/>
        </w:rPr>
      </w:pPr>
      <w:r w:rsidRPr="00516FDF">
        <w:rPr>
          <w:b/>
          <w:sz w:val="22"/>
          <w:lang w:val="ru-RU"/>
        </w:rPr>
        <w:t>Ситуация 2. Подарок в игре</w:t>
      </w:r>
    </w:p>
    <w:p w14:paraId="45E64CD5" w14:textId="77777777" w:rsidR="002E27B7" w:rsidRPr="00516FDF" w:rsidRDefault="002E27B7" w:rsidP="002E27B7">
      <w:pPr>
        <w:rPr>
          <w:lang w:val="ru-RU"/>
        </w:rPr>
      </w:pPr>
      <w:r w:rsidRPr="00516FDF">
        <w:rPr>
          <w:sz w:val="22"/>
          <w:lang w:val="ru-RU"/>
        </w:rPr>
        <w:t>После общения в игровом чате предлагают бонус или подарок, а потом просят перейти в личный чат и выполнить «маленькую просьбу». Вопросы: почему подарок не создаёт обязательства? Какие данные нельзя сообщать?</w:t>
      </w:r>
    </w:p>
    <w:p w14:paraId="2F1E620B" w14:textId="77777777" w:rsidR="00093140" w:rsidRPr="00516FDF" w:rsidRDefault="00093140" w:rsidP="002E27B7">
      <w:pPr>
        <w:rPr>
          <w:lang w:val="ru-RU"/>
        </w:rPr>
      </w:pPr>
    </w:p>
    <w:p w14:paraId="3BA41198" w14:textId="77777777" w:rsidR="002E27B7" w:rsidRPr="00516FDF" w:rsidRDefault="002E27B7" w:rsidP="002E27B7">
      <w:pPr>
        <w:rPr>
          <w:lang w:val="ru-RU"/>
        </w:rPr>
      </w:pPr>
      <w:r w:rsidRPr="00516FDF">
        <w:rPr>
          <w:b/>
          <w:sz w:val="22"/>
          <w:lang w:val="ru-RU"/>
        </w:rPr>
        <w:t>Ситуация 3. Романтическое доверие</w:t>
      </w:r>
    </w:p>
    <w:p w14:paraId="2043C6A4" w14:textId="77777777" w:rsidR="002E27B7" w:rsidRPr="00516FDF" w:rsidRDefault="002E27B7" w:rsidP="002E27B7">
      <w:pPr>
        <w:rPr>
          <w:lang w:val="ru-RU"/>
        </w:rPr>
      </w:pPr>
      <w:r w:rsidRPr="00516FDF">
        <w:rPr>
          <w:sz w:val="22"/>
          <w:lang w:val="ru-RU"/>
        </w:rPr>
        <w:t>После нескольких дней приятного общения собеседник просит интимное фото, личные данные, или срочную помощь. Нужно определить момент, когда обычное знакомство стало риском.</w:t>
      </w:r>
    </w:p>
    <w:p w14:paraId="632853EC" w14:textId="77777777" w:rsidR="00093140" w:rsidRPr="00516FDF" w:rsidRDefault="00093140" w:rsidP="002E27B7">
      <w:pPr>
        <w:rPr>
          <w:lang w:val="ru-RU"/>
        </w:rPr>
      </w:pPr>
    </w:p>
    <w:p w14:paraId="1D28767A" w14:textId="77777777" w:rsidR="002E27B7" w:rsidRPr="00516FDF" w:rsidRDefault="002E27B7" w:rsidP="002E27B7">
      <w:pPr>
        <w:rPr>
          <w:lang w:val="ru-RU"/>
        </w:rPr>
      </w:pPr>
      <w:r w:rsidRPr="00516FDF">
        <w:rPr>
          <w:b/>
          <w:sz w:val="22"/>
          <w:lang w:val="ru-RU"/>
        </w:rPr>
        <w:t>Ситуация 4. Код подтверждения</w:t>
      </w:r>
    </w:p>
    <w:p w14:paraId="3455F5D2" w14:textId="77777777" w:rsidR="002E27B7" w:rsidRPr="00516FDF" w:rsidRDefault="002E27B7" w:rsidP="002E27B7">
      <w:pPr>
        <w:rPr>
          <w:lang w:val="ru-RU"/>
        </w:rPr>
      </w:pPr>
      <w:r w:rsidRPr="00516FDF">
        <w:rPr>
          <w:sz w:val="22"/>
          <w:lang w:val="ru-RU"/>
        </w:rPr>
        <w:t>Под видом проверки, регистрации или приза просят назвать код из SMS. Нужно объяснить, почему это форма социальной инженерии и что делать, если код уже назван.</w:t>
      </w:r>
    </w:p>
    <w:p w14:paraId="60C44869" w14:textId="77777777" w:rsidR="00093140" w:rsidRPr="00516FDF" w:rsidRDefault="00093140">
      <w:pPr>
        <w:ind w:firstLine="0"/>
        <w:rPr>
          <w:lang w:val="ru-RU"/>
        </w:rPr>
      </w:pPr>
    </w:p>
    <w:p w14:paraId="651ADD27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10. МИНИ-ТЕСТ ДЛЯ УЧЕНИКОВ</w:t>
      </w:r>
    </w:p>
    <w:p w14:paraId="52A3086B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Если человек знает мой номер и школу, это ещё не оз</w:t>
      </w:r>
      <w:r w:rsidRPr="00516FDF">
        <w:rPr>
          <w:lang w:val="ru-RU"/>
        </w:rPr>
        <w:t xml:space="preserve">начает, что он взломал мой телефон. </w:t>
      </w:r>
      <w:proofErr w:type="gramStart"/>
      <w:r w:rsidRPr="00516FDF">
        <w:rPr>
          <w:lang w:val="ru-RU"/>
        </w:rPr>
        <w:t>(</w:t>
      </w:r>
      <w:proofErr w:type="gramEnd"/>
      <w:r w:rsidRPr="00516FDF">
        <w:rPr>
          <w:lang w:val="ru-RU"/>
        </w:rPr>
        <w:t>Верно.)</w:t>
      </w:r>
    </w:p>
    <w:p w14:paraId="5386D640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Если шантажист обещает удалить всё после оплаты, безопаснее заплатить один раз. (Неверно.)</w:t>
      </w:r>
    </w:p>
    <w:p w14:paraId="76D625DF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Переход из игры или публичного чата в приватный канал в сочетании с секретностью и просьбами о данных — важный кра</w:t>
      </w:r>
      <w:r w:rsidRPr="00516FDF">
        <w:rPr>
          <w:lang w:val="ru-RU"/>
        </w:rPr>
        <w:t xml:space="preserve">сный флаг. </w:t>
      </w:r>
      <w:proofErr w:type="gramStart"/>
      <w:r w:rsidRPr="00516FDF">
        <w:rPr>
          <w:lang w:val="ru-RU"/>
        </w:rPr>
        <w:t>(</w:t>
      </w:r>
      <w:proofErr w:type="gramEnd"/>
      <w:r w:rsidRPr="00516FDF">
        <w:rPr>
          <w:lang w:val="ru-RU"/>
        </w:rPr>
        <w:t>Верно.)</w:t>
      </w:r>
    </w:p>
    <w:p w14:paraId="1077C6F0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 xml:space="preserve">Обратиться к взрослому нужно до первого сомнительного действия, но помощь нужна и после ошибки. </w:t>
      </w:r>
      <w:proofErr w:type="gramStart"/>
      <w:r w:rsidRPr="00516FDF">
        <w:rPr>
          <w:lang w:val="ru-RU"/>
        </w:rPr>
        <w:t>(</w:t>
      </w:r>
      <w:proofErr w:type="gramEnd"/>
      <w:r w:rsidRPr="00516FDF">
        <w:rPr>
          <w:lang w:val="ru-RU"/>
        </w:rPr>
        <w:t>Верно.)</w:t>
      </w:r>
    </w:p>
    <w:p w14:paraId="5E17A074" w14:textId="77777777" w:rsidR="00516FDF" w:rsidRPr="00516FDF" w:rsidRDefault="00516FDF">
      <w:pPr>
        <w:spacing w:after="200"/>
        <w:ind w:firstLine="0"/>
        <w:jc w:val="left"/>
        <w:rPr>
          <w:b/>
          <w:sz w:val="28"/>
          <w:lang w:val="ru-RU"/>
        </w:rPr>
      </w:pPr>
      <w:r w:rsidRPr="00516FDF">
        <w:rPr>
          <w:lang w:val="ru-RU"/>
        </w:rPr>
        <w:br w:type="page"/>
      </w:r>
    </w:p>
    <w:p w14:paraId="4B7375FB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11. ПАМЯТКА ДЛЯ РОДИТЕЛЕЙ</w:t>
      </w:r>
    </w:p>
    <w:p w14:paraId="2781F0FB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Регулярно обсуждайте не только время в телефоне, но и круг онлайн-общения ребёнка.</w:t>
      </w:r>
    </w:p>
    <w:p w14:paraId="3F069C02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Не реагируйте</w:t>
      </w:r>
      <w:r w:rsidRPr="00516FDF">
        <w:rPr>
          <w:lang w:val="ru-RU"/>
        </w:rPr>
        <w:t xml:space="preserve"> обвинением на признание ребёнка в проблеме.</w:t>
      </w:r>
    </w:p>
    <w:p w14:paraId="7B9BD5DC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Проверьте вместе видимость номера телефона, школы, даты рождения, списка друзей, геолокации.</w:t>
      </w:r>
    </w:p>
    <w:p w14:paraId="246850A9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Используйте разные пароли и дополнительную аутентификацию для важных аккаунтов.</w:t>
      </w:r>
    </w:p>
    <w:p w14:paraId="50EB210F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Договоритесь о семейном прави</w:t>
      </w:r>
      <w:r w:rsidRPr="00516FDF">
        <w:rPr>
          <w:lang w:val="ru-RU"/>
        </w:rPr>
        <w:t>ле: срочные просьбы о деньгах, кодах, фото и «секретных заданиях» не выполняются без второго мнения.</w:t>
      </w:r>
    </w:p>
    <w:p w14:paraId="67602918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Если ребёнка шантажируют, не торговаться и не выполнять требования, а сохранять сведения и обращаться за помощью.</w:t>
      </w:r>
    </w:p>
    <w:p w14:paraId="6F156617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lastRenderedPageBreak/>
        <w:drawing>
          <wp:inline distT="0" distB="0" distL="0" distR="0" wp14:anchorId="6C35A0E7" wp14:editId="606AAF48">
            <wp:extent cx="5688000" cy="320120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A8189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 xml:space="preserve">Рис. 9. Краткая визуальная </w:t>
      </w:r>
      <w:r w:rsidRPr="00516FDF">
        <w:rPr>
          <w:lang w:val="ru-RU"/>
        </w:rPr>
        <w:t>памятка для родителей и педагогов</w:t>
      </w:r>
    </w:p>
    <w:p w14:paraId="7F481DF0" w14:textId="77777777" w:rsidR="00516FDF" w:rsidRPr="00516FDF" w:rsidRDefault="00516FDF">
      <w:pPr>
        <w:spacing w:after="200"/>
        <w:ind w:firstLine="0"/>
        <w:jc w:val="left"/>
        <w:rPr>
          <w:b/>
          <w:sz w:val="28"/>
          <w:lang w:val="ru-RU"/>
        </w:rPr>
      </w:pPr>
      <w:r w:rsidRPr="00516FDF">
        <w:rPr>
          <w:lang w:val="ru-RU"/>
        </w:rPr>
        <w:br w:type="page"/>
      </w:r>
    </w:p>
    <w:p w14:paraId="0CB170BC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12. ЧЕК-ЛИСТ ЦИФРОВОЙ ГИГИЕНЫ ДЛЯ КЛАССА</w:t>
      </w:r>
    </w:p>
    <w:p w14:paraId="0E3E892F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bookmarkStart w:id="0" w:name="_GoBack"/>
      <w:r w:rsidRPr="00516FDF">
        <w:rPr>
          <w:lang w:val="ru-RU"/>
        </w:rPr>
        <w:t>Телефон, личная почта, школа и домашний адрес не опубликованы без необходимости.</w:t>
      </w:r>
    </w:p>
    <w:p w14:paraId="10217BFC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Аккаунты закрыты от незнакомцев.</w:t>
      </w:r>
    </w:p>
    <w:p w14:paraId="6F9E36F4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Включена двухфакторная защита.</w:t>
      </w:r>
    </w:p>
    <w:p w14:paraId="23AF28A0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 xml:space="preserve">Для разных </w:t>
      </w:r>
      <w:r w:rsidRPr="00516FDF">
        <w:rPr>
          <w:lang w:val="ru-RU"/>
        </w:rPr>
        <w:t>аккаунтов используются разные пароли.</w:t>
      </w:r>
    </w:p>
    <w:p w14:paraId="11B650E1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Коды подтверждения не сообщаются никому.</w:t>
      </w:r>
    </w:p>
    <w:p w14:paraId="1A49778C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Неизвестные ссылки и формы не используются для входа в аккаунт.</w:t>
      </w:r>
    </w:p>
    <w:p w14:paraId="0F7BE4FE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>При новом знакомстве не переходить сразу в закрытые каналы и не сообщать личные данные.</w:t>
      </w:r>
    </w:p>
    <w:p w14:paraId="1F0CA16B" w14:textId="77777777" w:rsidR="00093140" w:rsidRPr="00516FDF" w:rsidRDefault="005D1D1E" w:rsidP="002E27B7">
      <w:pPr>
        <w:pStyle w:val="ae"/>
        <w:numPr>
          <w:ilvl w:val="0"/>
          <w:numId w:val="10"/>
        </w:numPr>
        <w:ind w:left="0" w:firstLine="709"/>
        <w:rPr>
          <w:lang w:val="ru-RU"/>
        </w:rPr>
      </w:pPr>
      <w:r w:rsidRPr="00516FDF">
        <w:rPr>
          <w:lang w:val="ru-RU"/>
        </w:rPr>
        <w:t xml:space="preserve">Сомнительная </w:t>
      </w:r>
      <w:r w:rsidRPr="00516FDF">
        <w:rPr>
          <w:lang w:val="ru-RU"/>
        </w:rPr>
        <w:t>«работа», подарок или «квест» показываются взрослому до первого действия.</w:t>
      </w:r>
    </w:p>
    <w:bookmarkEnd w:id="0"/>
    <w:p w14:paraId="429941BD" w14:textId="77777777" w:rsidR="00093140" w:rsidRPr="00516FDF" w:rsidRDefault="005D1D1E">
      <w:pPr>
        <w:ind w:firstLine="0"/>
        <w:jc w:val="center"/>
        <w:rPr>
          <w:lang w:val="ru-RU"/>
        </w:rPr>
      </w:pPr>
      <w:r w:rsidRPr="00516FDF">
        <w:rPr>
          <w:noProof/>
          <w:lang w:val="ru-RU"/>
        </w:rPr>
        <w:drawing>
          <wp:inline distT="0" distB="0" distL="0" distR="0" wp14:anchorId="77D3569D" wp14:editId="01AEAFBD">
            <wp:extent cx="5688000" cy="320120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BCE86" w14:textId="77777777" w:rsidR="00093140" w:rsidRPr="00516FDF" w:rsidRDefault="005D1D1E">
      <w:pPr>
        <w:pStyle w:val="CaptionBook"/>
        <w:rPr>
          <w:lang w:val="ru-RU"/>
        </w:rPr>
      </w:pPr>
      <w:r w:rsidRPr="00516FDF">
        <w:rPr>
          <w:lang w:val="ru-RU"/>
        </w:rPr>
        <w:t>Рис. 10. Визуальная опора для итогового повторения</w:t>
      </w:r>
    </w:p>
    <w:p w14:paraId="04AE9C83" w14:textId="77777777" w:rsidR="00093140" w:rsidRPr="00516FDF" w:rsidRDefault="005D1D1E">
      <w:pPr>
        <w:rPr>
          <w:lang w:val="ru-RU"/>
        </w:rPr>
      </w:pPr>
      <w:r w:rsidRPr="00516FDF">
        <w:rPr>
          <w:i/>
          <w:sz w:val="20"/>
          <w:lang w:val="ru-RU"/>
        </w:rPr>
        <w:t>Примечание: конкретные интерфейсы и настройки платформ со временем меняются. На занятии важно обучать устойчивым принципам безопа</w:t>
      </w:r>
      <w:r w:rsidRPr="00516FDF">
        <w:rPr>
          <w:i/>
          <w:sz w:val="20"/>
          <w:lang w:val="ru-RU"/>
        </w:rPr>
        <w:t>сного поведения, а не механическому запоминанию отдельных интерфейсов.</w:t>
      </w:r>
    </w:p>
    <w:p w14:paraId="39B6F90D" w14:textId="77777777" w:rsidR="00516FDF" w:rsidRPr="00516FDF" w:rsidRDefault="00516FDF">
      <w:pPr>
        <w:spacing w:after="200"/>
        <w:ind w:firstLine="0"/>
        <w:jc w:val="left"/>
        <w:rPr>
          <w:b/>
          <w:sz w:val="28"/>
          <w:lang w:val="ru-RU"/>
        </w:rPr>
      </w:pPr>
      <w:r w:rsidRPr="00516FDF">
        <w:rPr>
          <w:lang w:val="ru-RU"/>
        </w:rPr>
        <w:br w:type="page"/>
      </w:r>
    </w:p>
    <w:p w14:paraId="3B7D28B0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ЗАКЛЮЧЕНИЕ</w:t>
      </w:r>
    </w:p>
    <w:p w14:paraId="4B8EADEC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t xml:space="preserve">Профилактика вовлечения несовершеннолетних в противоправную деятельность через интернет должна носить системный, практико-ориентированный и понятный для ребёнка характер. Её </w:t>
      </w:r>
      <w:r w:rsidRPr="00516FDF">
        <w:rPr>
          <w:lang w:val="ru-RU"/>
        </w:rPr>
        <w:t>эффективность определяется не объёмом сообщённой информации и не перечислением запрещённых ресурсов, а способностью обучающегося своевременно распознать признаки манипулятивного воздействия, прекратить опасный контакт, сохранить необходимые сведения и обра</w:t>
      </w:r>
      <w:r w:rsidRPr="00516FDF">
        <w:rPr>
          <w:lang w:val="ru-RU"/>
        </w:rPr>
        <w:t>титься к взрослому, которому он доверяет.</w:t>
      </w:r>
    </w:p>
    <w:p w14:paraId="3BB3033D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t>При организации профилактической работы целесообразно сочетать информирование обучающихся, работу с родителями и подготовку педагогических работников. Особое значение имеют доверительная реакция взрослого на сообще</w:t>
      </w:r>
      <w:r w:rsidRPr="00516FDF">
        <w:rPr>
          <w:lang w:val="ru-RU"/>
        </w:rPr>
        <w:t>ние ребёнка о проблеме, сохранение существенных сведений о контакте и восстановление цифровой безопасности аккаунтов.</w:t>
      </w:r>
    </w:p>
    <w:p w14:paraId="5D900018" w14:textId="77777777" w:rsidR="00093140" w:rsidRPr="00516FDF" w:rsidRDefault="005D1D1E">
      <w:pPr>
        <w:rPr>
          <w:lang w:val="ru-RU"/>
        </w:rPr>
      </w:pPr>
      <w:r w:rsidRPr="00516FDF">
        <w:rPr>
          <w:lang w:val="ru-RU"/>
        </w:rPr>
        <w:t>Представленные материалы могут использоваться как основа для классного часа, профилактической беседы, родительского собрания или методичес</w:t>
      </w:r>
      <w:r w:rsidRPr="00516FDF">
        <w:rPr>
          <w:lang w:val="ru-RU"/>
        </w:rPr>
        <w:t>кого занятия с педагогами. Конкретные интерфейсы цифровых платформ меняются, поэтому акцент рекомендуется делать на устойчивых признаках рискованного поведения и алгоритмах безопасного реагирования.</w:t>
      </w:r>
    </w:p>
    <w:p w14:paraId="786076C0" w14:textId="77777777" w:rsidR="00093140" w:rsidRPr="00516FDF" w:rsidRDefault="005D1D1E">
      <w:pPr>
        <w:pStyle w:val="BookHeading"/>
        <w:rPr>
          <w:lang w:val="ru-RU"/>
        </w:rPr>
      </w:pPr>
      <w:r w:rsidRPr="00516FDF">
        <w:rPr>
          <w:lang w:val="ru-RU"/>
        </w:rPr>
        <w:t>СПИСОК РЕКОМЕНДУЕМОЙ ЛИТЕРАТУРЫ И ИНТЕРНЕТ-РЕСУРСОВ</w:t>
      </w:r>
    </w:p>
    <w:p w14:paraId="27B8A261" w14:textId="77777777" w:rsidR="00093140" w:rsidRPr="00516FDF" w:rsidRDefault="005D1D1E">
      <w:pPr>
        <w:ind w:firstLine="0"/>
        <w:rPr>
          <w:lang w:val="ru-RU"/>
        </w:rPr>
      </w:pPr>
      <w:r w:rsidRPr="00516FDF">
        <w:rPr>
          <w:sz w:val="22"/>
          <w:lang w:val="ru-RU"/>
        </w:rPr>
        <w:t xml:space="preserve">1. </w:t>
      </w:r>
      <w:proofErr w:type="spellStart"/>
      <w:r w:rsidRPr="00516FDF">
        <w:rPr>
          <w:sz w:val="22"/>
          <w:lang w:val="ru-RU"/>
        </w:rPr>
        <w:t>Ав</w:t>
      </w:r>
      <w:r w:rsidRPr="00516FDF">
        <w:rPr>
          <w:sz w:val="22"/>
          <w:lang w:val="ru-RU"/>
        </w:rPr>
        <w:t>акьян</w:t>
      </w:r>
      <w:proofErr w:type="spellEnd"/>
      <w:r w:rsidRPr="00516FDF">
        <w:rPr>
          <w:sz w:val="22"/>
          <w:lang w:val="ru-RU"/>
        </w:rPr>
        <w:t xml:space="preserve"> М. В., </w:t>
      </w:r>
      <w:proofErr w:type="spellStart"/>
      <w:r w:rsidRPr="00516FDF">
        <w:rPr>
          <w:sz w:val="22"/>
          <w:lang w:val="ru-RU"/>
        </w:rPr>
        <w:t>Болвачев</w:t>
      </w:r>
      <w:proofErr w:type="spellEnd"/>
      <w:r w:rsidRPr="00516FDF">
        <w:rPr>
          <w:sz w:val="22"/>
          <w:lang w:val="ru-RU"/>
        </w:rPr>
        <w:t xml:space="preserve"> М. А., </w:t>
      </w:r>
      <w:proofErr w:type="spellStart"/>
      <w:r w:rsidRPr="00516FDF">
        <w:rPr>
          <w:sz w:val="22"/>
          <w:lang w:val="ru-RU"/>
        </w:rPr>
        <w:t>Волчецкая</w:t>
      </w:r>
      <w:proofErr w:type="spellEnd"/>
      <w:r w:rsidRPr="00516FDF">
        <w:rPr>
          <w:sz w:val="22"/>
          <w:lang w:val="ru-RU"/>
        </w:rPr>
        <w:t xml:space="preserve"> Т. С., Осипова Е. В. Методические рекомендации по профилактике распространения идеологии терроризма и экстремизма [Электронный ресурс</w:t>
      </w:r>
      <w:r w:rsidR="00516FDF" w:rsidRPr="00516FDF">
        <w:rPr>
          <w:sz w:val="22"/>
          <w:lang w:val="ru-RU"/>
        </w:rPr>
        <w:t>]:</w:t>
      </w:r>
      <w:r w:rsidRPr="00516FDF">
        <w:rPr>
          <w:sz w:val="22"/>
          <w:lang w:val="ru-RU"/>
        </w:rPr>
        <w:t xml:space="preserve"> учебное электронное издание. — </w:t>
      </w:r>
      <w:r w:rsidR="00516FDF" w:rsidRPr="00516FDF">
        <w:rPr>
          <w:sz w:val="22"/>
          <w:lang w:val="ru-RU"/>
        </w:rPr>
        <w:t>Калининград:</w:t>
      </w:r>
      <w:r w:rsidRPr="00516FDF">
        <w:rPr>
          <w:sz w:val="22"/>
          <w:lang w:val="ru-RU"/>
        </w:rPr>
        <w:t xml:space="preserve"> Издательство БФУ им. И. Канта, 2023</w:t>
      </w:r>
      <w:r w:rsidRPr="00516FDF">
        <w:rPr>
          <w:sz w:val="22"/>
          <w:lang w:val="ru-RU"/>
        </w:rPr>
        <w:t>. — 44 с.</w:t>
      </w:r>
    </w:p>
    <w:p w14:paraId="713A3C2D" w14:textId="77777777" w:rsidR="00093140" w:rsidRPr="00516FDF" w:rsidRDefault="005D1D1E">
      <w:pPr>
        <w:ind w:firstLine="0"/>
        <w:rPr>
          <w:lang w:val="ru-RU"/>
        </w:rPr>
      </w:pPr>
      <w:r w:rsidRPr="00516FDF">
        <w:rPr>
          <w:sz w:val="22"/>
          <w:lang w:val="ru-RU"/>
        </w:rPr>
        <w:lastRenderedPageBreak/>
        <w:t xml:space="preserve">2. МВД России. МВД России публикует советы о том, как избежать вербовки в интернет-пространстве. 28.01.2026. URL: https://mvdmedia.ru/news/official/mvd-rossii-publikuet-sovety-o-tom-kak-izbezhat-verbovki-v-internet-prostranstve/ (дата обращения: </w:t>
      </w:r>
      <w:r w:rsidRPr="00516FDF">
        <w:rPr>
          <w:sz w:val="22"/>
          <w:lang w:val="ru-RU"/>
        </w:rPr>
        <w:t>21.09.2026).</w:t>
      </w:r>
    </w:p>
    <w:p w14:paraId="62237B7D" w14:textId="77777777" w:rsidR="00093140" w:rsidRPr="00516FDF" w:rsidRDefault="005D1D1E">
      <w:pPr>
        <w:ind w:firstLine="0"/>
        <w:rPr>
          <w:lang w:val="ru-RU"/>
        </w:rPr>
      </w:pPr>
      <w:r w:rsidRPr="00516FDF">
        <w:rPr>
          <w:sz w:val="22"/>
          <w:lang w:val="ru-RU"/>
        </w:rPr>
        <w:t xml:space="preserve">3. </w:t>
      </w:r>
      <w:proofErr w:type="spellStart"/>
      <w:r w:rsidRPr="00516FDF">
        <w:rPr>
          <w:sz w:val="22"/>
          <w:lang w:val="ru-RU"/>
        </w:rPr>
        <w:t>Federal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Bureau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of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Investigation</w:t>
      </w:r>
      <w:proofErr w:type="spellEnd"/>
      <w:r w:rsidRPr="00516FDF">
        <w:rPr>
          <w:sz w:val="22"/>
          <w:lang w:val="ru-RU"/>
        </w:rPr>
        <w:t xml:space="preserve">. </w:t>
      </w:r>
      <w:proofErr w:type="spellStart"/>
      <w:r w:rsidRPr="00516FDF">
        <w:rPr>
          <w:sz w:val="22"/>
          <w:lang w:val="ru-RU"/>
        </w:rPr>
        <w:t>Financially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Motivated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Sextortion</w:t>
      </w:r>
      <w:proofErr w:type="spellEnd"/>
      <w:r w:rsidRPr="00516FDF">
        <w:rPr>
          <w:sz w:val="22"/>
          <w:lang w:val="ru-RU"/>
        </w:rPr>
        <w:t>. URL: https://www.fbi.gov/how-we-can-help-you/common-frauds-and-scams/sextortion/financially-motivated-sextortion (дата обращения: 21.09.2026).</w:t>
      </w:r>
    </w:p>
    <w:p w14:paraId="06454F0B" w14:textId="77777777" w:rsidR="00093140" w:rsidRPr="00516FDF" w:rsidRDefault="005D1D1E">
      <w:pPr>
        <w:ind w:firstLine="0"/>
        <w:rPr>
          <w:lang w:val="ru-RU"/>
        </w:rPr>
      </w:pPr>
      <w:r w:rsidRPr="00516FDF">
        <w:rPr>
          <w:sz w:val="22"/>
          <w:lang w:val="ru-RU"/>
        </w:rPr>
        <w:t xml:space="preserve">4. U.S. </w:t>
      </w:r>
      <w:proofErr w:type="spellStart"/>
      <w:r w:rsidRPr="00516FDF">
        <w:rPr>
          <w:sz w:val="22"/>
          <w:lang w:val="ru-RU"/>
        </w:rPr>
        <w:t>Federal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Trade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Commissi</w:t>
      </w:r>
      <w:r w:rsidRPr="00516FDF">
        <w:rPr>
          <w:sz w:val="22"/>
          <w:lang w:val="ru-RU"/>
        </w:rPr>
        <w:t>on</w:t>
      </w:r>
      <w:proofErr w:type="spellEnd"/>
      <w:r w:rsidRPr="00516FDF">
        <w:rPr>
          <w:sz w:val="22"/>
          <w:lang w:val="ru-RU"/>
        </w:rPr>
        <w:t xml:space="preserve">. </w:t>
      </w:r>
      <w:proofErr w:type="spellStart"/>
      <w:r w:rsidRPr="00516FDF">
        <w:rPr>
          <w:sz w:val="22"/>
          <w:lang w:val="ru-RU"/>
        </w:rPr>
        <w:t>What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To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Know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About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People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Search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Sites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That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Sell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Your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Information</w:t>
      </w:r>
      <w:proofErr w:type="spellEnd"/>
      <w:r w:rsidRPr="00516FDF">
        <w:rPr>
          <w:sz w:val="22"/>
          <w:lang w:val="ru-RU"/>
        </w:rPr>
        <w:t>. URL: https://consumer.ftc.gov/articles/what-know-about-people-search-sites-sell-your-information (дата обращения: 21.09.2026).</w:t>
      </w:r>
    </w:p>
    <w:p w14:paraId="2BF60A4D" w14:textId="77777777" w:rsidR="00093140" w:rsidRPr="00516FDF" w:rsidRDefault="005D1D1E">
      <w:pPr>
        <w:ind w:firstLine="0"/>
        <w:rPr>
          <w:lang w:val="ru-RU"/>
        </w:rPr>
      </w:pPr>
      <w:r w:rsidRPr="00516FDF">
        <w:rPr>
          <w:sz w:val="22"/>
          <w:lang w:val="ru-RU"/>
        </w:rPr>
        <w:t xml:space="preserve">5. </w:t>
      </w:r>
      <w:proofErr w:type="spellStart"/>
      <w:r w:rsidRPr="00516FDF">
        <w:rPr>
          <w:sz w:val="22"/>
          <w:lang w:val="ru-RU"/>
        </w:rPr>
        <w:t>National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Cyber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Security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Centre</w:t>
      </w:r>
      <w:proofErr w:type="spellEnd"/>
      <w:r w:rsidRPr="00516FDF">
        <w:rPr>
          <w:sz w:val="22"/>
          <w:lang w:val="ru-RU"/>
        </w:rPr>
        <w:t xml:space="preserve">. </w:t>
      </w:r>
      <w:proofErr w:type="spellStart"/>
      <w:r w:rsidRPr="00516FDF">
        <w:rPr>
          <w:sz w:val="22"/>
          <w:lang w:val="ru-RU"/>
        </w:rPr>
        <w:t>Phishing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scams</w:t>
      </w:r>
      <w:proofErr w:type="spellEnd"/>
      <w:r w:rsidRPr="00516FDF">
        <w:rPr>
          <w:sz w:val="22"/>
          <w:lang w:val="ru-RU"/>
        </w:rPr>
        <w:t xml:space="preserve">: </w:t>
      </w:r>
      <w:proofErr w:type="spellStart"/>
      <w:r w:rsidRPr="00516FDF">
        <w:rPr>
          <w:sz w:val="22"/>
          <w:lang w:val="ru-RU"/>
        </w:rPr>
        <w:t>how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to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spot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and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report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them</w:t>
      </w:r>
      <w:proofErr w:type="spellEnd"/>
      <w:r w:rsidRPr="00516FDF">
        <w:rPr>
          <w:sz w:val="22"/>
          <w:lang w:val="ru-RU"/>
        </w:rPr>
        <w:t>. URL: https://www.ncsc.gov.uk/collection/phishing-scams (дата обращения: 21.09.2026).</w:t>
      </w:r>
    </w:p>
    <w:p w14:paraId="18F5F362" w14:textId="77777777" w:rsidR="00093140" w:rsidRPr="00516FDF" w:rsidRDefault="005D1D1E">
      <w:pPr>
        <w:ind w:firstLine="0"/>
        <w:rPr>
          <w:lang w:val="ru-RU"/>
        </w:rPr>
      </w:pPr>
      <w:r w:rsidRPr="00516FDF">
        <w:rPr>
          <w:sz w:val="22"/>
          <w:lang w:val="ru-RU"/>
        </w:rPr>
        <w:t xml:space="preserve">6. </w:t>
      </w:r>
      <w:proofErr w:type="spellStart"/>
      <w:r w:rsidRPr="00516FDF">
        <w:rPr>
          <w:sz w:val="22"/>
          <w:lang w:val="ru-RU"/>
        </w:rPr>
        <w:t>eSafety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Commissioner</w:t>
      </w:r>
      <w:proofErr w:type="spellEnd"/>
      <w:r w:rsidRPr="00516FDF">
        <w:rPr>
          <w:sz w:val="22"/>
          <w:lang w:val="ru-RU"/>
        </w:rPr>
        <w:t xml:space="preserve">. </w:t>
      </w:r>
      <w:proofErr w:type="spellStart"/>
      <w:r w:rsidRPr="00516FDF">
        <w:rPr>
          <w:sz w:val="22"/>
          <w:lang w:val="ru-RU"/>
        </w:rPr>
        <w:t>Online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safety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materials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for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parents</w:t>
      </w:r>
      <w:proofErr w:type="spellEnd"/>
      <w:r w:rsidRPr="00516FDF">
        <w:rPr>
          <w:sz w:val="22"/>
          <w:lang w:val="ru-RU"/>
        </w:rPr>
        <w:t xml:space="preserve">, </w:t>
      </w:r>
      <w:proofErr w:type="spellStart"/>
      <w:r w:rsidRPr="00516FDF">
        <w:rPr>
          <w:sz w:val="22"/>
          <w:lang w:val="ru-RU"/>
        </w:rPr>
        <w:t>carers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and</w:t>
      </w:r>
      <w:proofErr w:type="spellEnd"/>
      <w:r w:rsidRPr="00516FDF">
        <w:rPr>
          <w:sz w:val="22"/>
          <w:lang w:val="ru-RU"/>
        </w:rPr>
        <w:t xml:space="preserve"> </w:t>
      </w:r>
      <w:proofErr w:type="spellStart"/>
      <w:r w:rsidRPr="00516FDF">
        <w:rPr>
          <w:sz w:val="22"/>
          <w:lang w:val="ru-RU"/>
        </w:rPr>
        <w:t>educators</w:t>
      </w:r>
      <w:proofErr w:type="spellEnd"/>
      <w:r w:rsidRPr="00516FDF">
        <w:rPr>
          <w:sz w:val="22"/>
          <w:lang w:val="ru-RU"/>
        </w:rPr>
        <w:t>. URL: https://www.esafety.gov.au/ (дата обращения: 21.09.2026).</w:t>
      </w:r>
    </w:p>
    <w:p w14:paraId="2E86AE0D" w14:textId="77777777" w:rsidR="00093140" w:rsidRPr="00516FDF" w:rsidRDefault="00093140">
      <w:pPr>
        <w:ind w:firstLine="0"/>
        <w:rPr>
          <w:lang w:val="ru-RU"/>
        </w:rPr>
      </w:pPr>
    </w:p>
    <w:p w14:paraId="7FCFEC14" w14:textId="77777777" w:rsidR="00093140" w:rsidRPr="00516FDF" w:rsidRDefault="005D1D1E">
      <w:pPr>
        <w:jc w:val="center"/>
        <w:rPr>
          <w:lang w:val="ru-RU"/>
        </w:rPr>
      </w:pPr>
      <w:r w:rsidRPr="00516FDF">
        <w:rPr>
          <w:b/>
          <w:lang w:val="ru-RU"/>
        </w:rPr>
        <w:t>П</w:t>
      </w:r>
      <w:r w:rsidRPr="00516FDF">
        <w:rPr>
          <w:b/>
          <w:lang w:val="ru-RU"/>
        </w:rPr>
        <w:t>РИМЕЧАНИЕ ОБ ИСПОЛЬЗОВАНИИ ЦИФРОВЫХ ИНСТРУМЕНТОВ</w:t>
      </w:r>
    </w:p>
    <w:p w14:paraId="66A0C6C8" w14:textId="77777777" w:rsidR="00093140" w:rsidRPr="00516FDF" w:rsidRDefault="005D1D1E">
      <w:pPr>
        <w:rPr>
          <w:lang w:val="ru-RU"/>
        </w:rPr>
      </w:pPr>
      <w:r w:rsidRPr="00516FDF">
        <w:rPr>
          <w:i/>
          <w:sz w:val="20"/>
          <w:lang w:val="ru-RU"/>
        </w:rPr>
        <w:t xml:space="preserve">При подготовке текстовых и визуальных материалов применялись инструменты генеративного искусственного интеллекта </w:t>
      </w:r>
      <w:proofErr w:type="spellStart"/>
      <w:r w:rsidRPr="00516FDF">
        <w:rPr>
          <w:i/>
          <w:sz w:val="20"/>
          <w:lang w:val="ru-RU"/>
        </w:rPr>
        <w:t>OpenAI</w:t>
      </w:r>
      <w:proofErr w:type="spellEnd"/>
      <w:r w:rsidRPr="00516FDF">
        <w:rPr>
          <w:i/>
          <w:sz w:val="20"/>
          <w:lang w:val="ru-RU"/>
        </w:rPr>
        <w:t xml:space="preserve"> </w:t>
      </w:r>
      <w:proofErr w:type="spellStart"/>
      <w:r w:rsidRPr="00516FDF">
        <w:rPr>
          <w:i/>
          <w:sz w:val="20"/>
          <w:lang w:val="ru-RU"/>
        </w:rPr>
        <w:t>ChatGPT</w:t>
      </w:r>
      <w:proofErr w:type="spellEnd"/>
      <w:r w:rsidRPr="00516FDF">
        <w:rPr>
          <w:i/>
          <w:sz w:val="20"/>
          <w:lang w:val="ru-RU"/>
        </w:rPr>
        <w:t xml:space="preserve"> как вспомогательное средство для структурирования, редакционной </w:t>
      </w:r>
      <w:r w:rsidRPr="00516FDF">
        <w:rPr>
          <w:i/>
          <w:sz w:val="20"/>
          <w:lang w:val="ru-RU"/>
        </w:rPr>
        <w:t>обработки и подготовки отдельных визуальных материалов. Содержание, отбор фактических сведений и итоговая редакция документа определялись в ходе подготовки методических рекомендаций.</w:t>
      </w:r>
    </w:p>
    <w:sectPr w:rsidR="00093140" w:rsidRPr="00516FDF" w:rsidSect="00034616">
      <w:footerReference w:type="default" r:id="rId17"/>
      <w:pgSz w:w="11906" w:h="16838"/>
      <w:pgMar w:top="1134" w:right="1020" w:bottom="1134" w:left="1247" w:header="454" w:footer="51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354C3" w14:textId="77777777" w:rsidR="00000000" w:rsidRDefault="005D1D1E">
      <w:pPr>
        <w:spacing w:line="240" w:lineRule="auto"/>
      </w:pPr>
      <w:r>
        <w:separator/>
      </w:r>
    </w:p>
  </w:endnote>
  <w:endnote w:type="continuationSeparator" w:id="0">
    <w:p w14:paraId="1BF397C3" w14:textId="77777777" w:rsidR="00000000" w:rsidRDefault="005D1D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80E70" w14:textId="77777777" w:rsidR="00093140" w:rsidRDefault="005D1D1E">
    <w:pPr>
      <w:pStyle w:val="a7"/>
      <w:ind w:firstLine="0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 w:rsidR="00E702E3">
      <w:rPr>
        <w:sz w:val="20"/>
      </w:rPr>
      <w:fldChar w:fldCharType="separate"/>
    </w:r>
    <w:r w:rsidR="00E702E3">
      <w:rPr>
        <w:noProof/>
        <w:sz w:val="20"/>
      </w:rPr>
      <w:t>4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88BF3" w14:textId="77777777" w:rsidR="00000000" w:rsidRDefault="005D1D1E">
      <w:pPr>
        <w:spacing w:line="240" w:lineRule="auto"/>
      </w:pPr>
      <w:r>
        <w:separator/>
      </w:r>
    </w:p>
  </w:footnote>
  <w:footnote w:type="continuationSeparator" w:id="0">
    <w:p w14:paraId="2367EA9A" w14:textId="77777777" w:rsidR="00000000" w:rsidRDefault="005D1D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AA14D1"/>
    <w:multiLevelType w:val="hybridMultilevel"/>
    <w:tmpl w:val="F10CD814"/>
    <w:lvl w:ilvl="0" w:tplc="E936498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140"/>
    <w:rsid w:val="000D4F1F"/>
    <w:rsid w:val="00142B86"/>
    <w:rsid w:val="0015074B"/>
    <w:rsid w:val="0029639D"/>
    <w:rsid w:val="002E27B7"/>
    <w:rsid w:val="00326F90"/>
    <w:rsid w:val="00516FDF"/>
    <w:rsid w:val="005D1D1E"/>
    <w:rsid w:val="00692A59"/>
    <w:rsid w:val="009353CD"/>
    <w:rsid w:val="00AA1D8D"/>
    <w:rsid w:val="00B47730"/>
    <w:rsid w:val="00CB0664"/>
    <w:rsid w:val="00E702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F83934"/>
  <w14:defaultImageDpi w14:val="300"/>
  <w15:docId w15:val="{3CAA3079-8B85-4950-9A2C-14815F3A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okHeading">
    <w:name w:val="BookHeading"/>
    <w:pPr>
      <w:keepNext/>
      <w:spacing w:before="240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BookSubheading">
    <w:name w:val="BookSubheading"/>
    <w:pPr>
      <w:keepNext/>
      <w:spacing w:before="160" w:after="80"/>
    </w:pPr>
    <w:rPr>
      <w:rFonts w:ascii="Times New Roman" w:eastAsia="Times New Roman" w:hAnsi="Times New Roman"/>
      <w:b/>
      <w:sz w:val="24"/>
    </w:rPr>
  </w:style>
  <w:style w:type="paragraph" w:customStyle="1" w:styleId="CaptionBook">
    <w:name w:val="CaptionBook"/>
    <w:pPr>
      <w:spacing w:after="120"/>
      <w:jc w:val="center"/>
    </w:pPr>
    <w:rPr>
      <w:rFonts w:ascii="Times New Roman" w:eastAsia="Times New Roman" w:hAnsi="Times New Roman"/>
      <w:i/>
      <w:sz w:val="20"/>
    </w:rPr>
  </w:style>
  <w:style w:type="paragraph" w:customStyle="1" w:styleId="BulletBook">
    <w:name w:val="BulletBook"/>
    <w:pPr>
      <w:ind w:left="425" w:hanging="255"/>
      <w:jc w:val="both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431FBE-43B7-4000-BA2D-607030CE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1855</Words>
  <Characters>10574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Методические рекомендации по профилактике вовлечения несовершеннолетних в противоправную деятельность через интернет</vt:lpstr>
      <vt:lpstr/>
    </vt:vector>
  </TitlesOfParts>
  <Manager/>
  <Company/>
  <LinksUpToDate>false</LinksUpToDate>
  <CharactersWithSpaces>12405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профилактике вовлечения несовершеннолетних в противоправную деятельность через интернет</dc:title>
  <dc:subject>Методические рекомендации для профилактической работы</dc:subject>
  <dc:creator>Опер</dc:creator>
  <cp:keywords/>
  <dc:description/>
  <cp:lastModifiedBy>Oper</cp:lastModifiedBy>
  <cp:revision>3</cp:revision>
  <cp:lastPrinted>2026-09-22T14:35:00Z</cp:lastPrinted>
  <dcterms:created xsi:type="dcterms:W3CDTF">2013-12-23T23:15:00Z</dcterms:created>
  <dcterms:modified xsi:type="dcterms:W3CDTF">2026-09-22T14:36:00Z</dcterms:modified>
  <cp:category/>
</cp:coreProperties>
</file>